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Thank you for your response!</w:t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I think what I was expecting was to get Carlos and Dina on the same chart.</w:t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>
            <wp:extent cx="6467475" cy="2143125"/>
            <wp:effectExtent l="0" t="0" r="9525" b="9525"/>
            <wp:docPr id="7" name="Picture 7" descr="cid:image007.jpg@01D558B4.DC4BC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558B4.DC4BCB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Here are the source records:</w:t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noProof/>
          <w:color w:val="1F497D"/>
          <w:sz w:val="22"/>
          <w:szCs w:val="22"/>
        </w:rPr>
        <w:drawing>
          <wp:inline distT="0" distB="0" distL="0" distR="0">
            <wp:extent cx="6781800" cy="1054191"/>
            <wp:effectExtent l="0" t="0" r="0" b="0"/>
            <wp:docPr id="6" name="Picture 6" descr="cid:image008.jpg@01D558B4.DC4BC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8.jpg@01D558B4.DC4BCB5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1904" cy="108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>
        <w:rPr>
          <w:noProof/>
        </w:rPr>
        <w:drawing>
          <wp:inline distT="0" distB="0" distL="0" distR="0">
            <wp:extent cx="6700749" cy="552442"/>
            <wp:effectExtent l="0" t="0" r="0" b="635"/>
            <wp:docPr id="5" name="Picture 5" descr="cid:image009.jpg@01D558B4.DC4BCB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9.jpg@01D558B4.DC4BCB5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95" cy="57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r w:rsidRPr="0019569C">
        <w:rPr>
          <w:rFonts w:ascii="Calibri" w:hAnsi="Calibri" w:cs="Calibri"/>
          <w:b/>
          <w:color w:val="1F497D"/>
          <w:sz w:val="22"/>
          <w:szCs w:val="22"/>
        </w:rPr>
        <w:t>ToolTipHTML</w:t>
      </w:r>
      <w:proofErr w:type="spellEnd"/>
      <w:r w:rsidRPr="0019569C">
        <w:rPr>
          <w:rFonts w:ascii="Calibri" w:hAnsi="Calibri" w:cs="Calibri"/>
          <w:b/>
          <w:color w:val="1F497D"/>
          <w:sz w:val="22"/>
          <w:szCs w:val="22"/>
        </w:rPr>
        <w:t>-Mode</w:t>
      </w:r>
      <w:r>
        <w:rPr>
          <w:rFonts w:ascii="Calibri" w:hAnsi="Calibri" w:cs="Calibri"/>
          <w:color w:val="1F497D"/>
          <w:sz w:val="22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br/>
      </w:r>
      <w:r w:rsidRPr="0019569C">
        <w:rPr>
          <w:rFonts w:ascii="Calibri" w:hAnsi="Calibri" w:cs="Calibri"/>
          <w:color w:val="1F497D"/>
          <w:sz w:val="22"/>
          <w:szCs w:val="22"/>
        </w:rPr>
        <w:t>&lt;div class="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-item-photo"&gt;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{{#if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PhotoUrl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{{#if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ListItemURL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&lt;a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href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="{{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ListItemURL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}}" target="_blank"&gt;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  {{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safeImage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PhotoUrl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&lt;/a&gt;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{{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else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{{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safeImage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PhotoUrl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{{/if}}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{{/if}}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&lt;div class="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-item-fields"&gt;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&lt;div class="field-container header-field"&gt;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{{Title}}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&lt;div class="field-container 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{{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JobTitle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lastRenderedPageBreak/>
        <w:t xml:space="preserve">  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&lt;div class="field-container 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{{Department}}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div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&gt;&lt;/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br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&gt;&lt;/div&gt;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&lt;div class="field-container 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Office: {{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WorkPhone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&lt;div class="field-container 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Mobile: {{Mobile}}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div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&gt;&lt;/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br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&gt;&lt;/div&gt;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&lt;div class="field-container 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Location: {{Office}}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&lt;div class="field-container 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Division: {{Division}}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&lt;div class="field-container 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Email: {{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WorkEmail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{{#if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ListItemURL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&lt;div class="personal-page-link"&gt;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&lt;a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href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="{{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ListItemURL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}}"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 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title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="Navigate to personal page"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 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target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="_blank"&gt;View profile&lt;/a&gt;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&lt;/div&gt;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{{/if}}</w:t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&lt;/div&gt;</w:t>
      </w:r>
      <w:r>
        <w:rPr>
          <w:rFonts w:ascii="Calibri" w:hAnsi="Calibri" w:cs="Calibri"/>
          <w:color w:val="1F497D"/>
          <w:sz w:val="22"/>
          <w:szCs w:val="22"/>
        </w:rPr>
        <w:br/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Custom JavaScript</w:t>
      </w:r>
      <w:r>
        <w:rPr>
          <w:rFonts w:ascii="Calibri" w:hAnsi="Calibri" w:cs="Calibri"/>
          <w:b/>
          <w:color w:val="1F497D"/>
          <w:sz w:val="22"/>
          <w:szCs w:val="22"/>
        </w:rPr>
        <w:br/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renderer.onBoxRendered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function(event, box,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itemData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){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//Box rendered event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renderer.onTooltipRendered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function(event, tooltip,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itemData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){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//Tooltip rendered event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renderer.onSearchResultRendered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function(event,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searchResult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,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itemData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){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//Search result rendered event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//Custom code to scale box: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renderer.onInitialLoadingFinished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function(){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renderer.showLoadingPanel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lastRenderedPageBreak/>
        <w:t xml:space="preserve">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$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pochContent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renderer.querySelector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(".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-content")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$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viewPort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renderer.querySelector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(".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-control").children().first();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viewPort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$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viewPort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[0];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topOffset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20;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currentZoom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1;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function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adjustWidth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(){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realViewPortWidth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viewPort.scrollWidth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*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currentZoom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contentWidth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$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pochContent.width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();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if(</w:t>
      </w:r>
      <w:proofErr w:type="spellStart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realViewPortWidth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&gt;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contentWidth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){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currentZoom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=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currentZoom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- 0.1;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if(</w:t>
      </w:r>
      <w:proofErr w:type="spellStart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currentZoom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&gt; 0){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renderer.zoom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spellStart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currentZoom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adjustWidth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);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}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}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ab/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else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renderer.hideLoadingPanel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renderer.dataProvider.getRootItemId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function(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rootId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){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renderer.scrollToBox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spellStart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rootId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});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setTimeout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spellStart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adjustWidth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, 50);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printHeader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"Electrical Division Airport - Organizational Chart";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renderer.onLoadingFinished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function(){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$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printHeader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renderer.domQueryHelper.querySelector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(".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-print-header");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printHeaderFound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$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printHeader.length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!== 0;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r w:rsidRPr="0019569C">
        <w:rPr>
          <w:rFonts w:ascii="Calibri" w:hAnsi="Calibri" w:cs="Calibri"/>
          <w:color w:val="1F497D"/>
          <w:sz w:val="22"/>
          <w:szCs w:val="22"/>
        </w:rPr>
        <w:tab/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if(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!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printHeaderFound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){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var</w:t>
      </w:r>
      <w:proofErr w:type="spellEnd"/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$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nodeList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=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renderer.domQueryHelper.getRootNodeList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();</w:t>
      </w:r>
      <w:r w:rsidRPr="0019569C">
        <w:rPr>
          <w:rFonts w:ascii="Calibri" w:hAnsi="Calibri" w:cs="Calibri"/>
          <w:color w:val="1F497D"/>
          <w:sz w:val="22"/>
          <w:szCs w:val="22"/>
        </w:rPr>
        <w:tab/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$</w:t>
      </w:r>
      <w:proofErr w:type="spellStart"/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nodeList.prepend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(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"&lt;div class='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-print-header'&gt;" +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printHeader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 +"&lt;/div&gt;");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 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});</w:t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b/>
          <w:color w:val="1F497D"/>
          <w:sz w:val="22"/>
          <w:szCs w:val="22"/>
        </w:rPr>
      </w:pPr>
      <w:proofErr w:type="spellStart"/>
      <w:r w:rsidRPr="0019569C">
        <w:rPr>
          <w:rFonts w:ascii="Calibri" w:hAnsi="Calibri" w:cs="Calibri"/>
          <w:b/>
          <w:color w:val="1F497D"/>
          <w:sz w:val="22"/>
          <w:szCs w:val="22"/>
        </w:rPr>
        <w:lastRenderedPageBreak/>
        <w:t>CustomCSS</w:t>
      </w:r>
      <w:proofErr w:type="spellEnd"/>
      <w:r w:rsidRPr="0019569C">
        <w:rPr>
          <w:rFonts w:ascii="Calibri" w:hAnsi="Calibri" w:cs="Calibri"/>
          <w:b/>
          <w:color w:val="1F497D"/>
          <w:sz w:val="22"/>
          <w:szCs w:val="22"/>
        </w:rPr>
        <w:br/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/*Example: Change background color for all boxes*/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/*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-web-part 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 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template{</w:t>
      </w:r>
      <w:proofErr w:type="gramEnd"/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background-color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black;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border-color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black;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*/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-item-fields a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:hover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 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ab/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color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#00593E;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-item-tooltip 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-item-fields a, 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-item-tooltip 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-item-fields a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:hover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, 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-item-tooltip 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-item-fields a:visited 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ab/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color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#00593E;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.personal-page-link 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display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none;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-item-tooltip .header-field 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color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#00593E;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-content 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border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0px;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background-color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white;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-item-tooltip 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-item-fields 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white-space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 xml:space="preserve">: 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nowrap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 xml:space="preserve">-print-header {  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display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none;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font-family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Arial, Helvetica, sans-serif;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font-size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16px;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text-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align: center;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padding-bottom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18px;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pl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-print-mode .</w:t>
      </w:r>
      <w:proofErr w:type="spellStart"/>
      <w:r w:rsidRPr="0019569C">
        <w:rPr>
          <w:rFonts w:ascii="Calibri" w:hAnsi="Calibri" w:cs="Calibri"/>
          <w:color w:val="1F497D"/>
          <w:sz w:val="22"/>
          <w:szCs w:val="22"/>
        </w:rPr>
        <w:t>poch</w:t>
      </w:r>
      <w:proofErr w:type="spellEnd"/>
      <w:r w:rsidRPr="0019569C">
        <w:rPr>
          <w:rFonts w:ascii="Calibri" w:hAnsi="Calibri" w:cs="Calibri"/>
          <w:color w:val="1F497D"/>
          <w:sz w:val="22"/>
          <w:szCs w:val="22"/>
        </w:rPr>
        <w:t>-print-header {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 xml:space="preserve">  </w:t>
      </w:r>
      <w:proofErr w:type="gramStart"/>
      <w:r w:rsidRPr="0019569C">
        <w:rPr>
          <w:rFonts w:ascii="Calibri" w:hAnsi="Calibri" w:cs="Calibri"/>
          <w:color w:val="1F497D"/>
          <w:sz w:val="22"/>
          <w:szCs w:val="22"/>
        </w:rPr>
        <w:t>display</w:t>
      </w:r>
      <w:proofErr w:type="gramEnd"/>
      <w:r w:rsidRPr="0019569C">
        <w:rPr>
          <w:rFonts w:ascii="Calibri" w:hAnsi="Calibri" w:cs="Calibri"/>
          <w:color w:val="1F497D"/>
          <w:sz w:val="22"/>
          <w:szCs w:val="22"/>
        </w:rPr>
        <w:t>: block;</w:t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 w:val="22"/>
          <w:szCs w:val="22"/>
        </w:rPr>
        <w:t>}</w:t>
      </w:r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</w:p>
    <w:p w:rsidR="0019569C" w:rsidRPr="0019569C" w:rsidRDefault="0019569C" w:rsidP="0019569C">
      <w:pPr>
        <w:rPr>
          <w:rFonts w:ascii="Calibri" w:hAnsi="Calibri" w:cs="Calibri"/>
          <w:color w:val="1F497D"/>
          <w:szCs w:val="22"/>
        </w:rPr>
      </w:pPr>
      <w:r w:rsidRPr="0019569C">
        <w:rPr>
          <w:rFonts w:ascii="Calibri" w:hAnsi="Calibri" w:cs="Calibri"/>
          <w:color w:val="1F497D"/>
          <w:szCs w:val="22"/>
        </w:rPr>
        <w:t>I’m trying to avoid having multiple department pages. This happens at other divisions as well. Drives me crazy….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Cs w:val="22"/>
        </w:rPr>
      </w:pPr>
      <w:r w:rsidRPr="0019569C">
        <w:rPr>
          <w:rFonts w:ascii="Calibri" w:hAnsi="Calibri" w:cs="Calibri"/>
          <w:color w:val="1F497D"/>
          <w:szCs w:val="22"/>
        </w:rPr>
        <w:t>: )</w:t>
      </w:r>
    </w:p>
    <w:p w:rsidR="0019569C" w:rsidRPr="0019569C" w:rsidRDefault="0019569C" w:rsidP="0019569C">
      <w:pPr>
        <w:rPr>
          <w:rFonts w:ascii="Calibri" w:hAnsi="Calibri" w:cs="Calibri"/>
          <w:color w:val="1F497D"/>
          <w:szCs w:val="22"/>
        </w:rPr>
      </w:pPr>
      <w:bookmarkStart w:id="0" w:name="_GoBack"/>
      <w:bookmarkEnd w:id="0"/>
    </w:p>
    <w:p w:rsidR="0019569C" w:rsidRDefault="0019569C" w:rsidP="0019569C">
      <w:pPr>
        <w:rPr>
          <w:rFonts w:ascii="Calibri" w:hAnsi="Calibri" w:cs="Calibri"/>
          <w:color w:val="1F497D"/>
          <w:sz w:val="22"/>
          <w:szCs w:val="22"/>
        </w:rPr>
      </w:pPr>
      <w:r w:rsidRPr="0019569C">
        <w:rPr>
          <w:rFonts w:ascii="Calibri" w:hAnsi="Calibri" w:cs="Calibri"/>
          <w:color w:val="1F497D"/>
          <w:szCs w:val="22"/>
        </w:rPr>
        <w:lastRenderedPageBreak/>
        <w:t>Thanks so much for your help.</w:t>
      </w:r>
      <w:r>
        <w:rPr>
          <w:rFonts w:ascii="Calibri" w:hAnsi="Calibri" w:cs="Calibri"/>
          <w:color w:val="1F497D"/>
          <w:szCs w:val="22"/>
        </w:rPr>
        <w:br/>
      </w:r>
      <w:r>
        <w:rPr>
          <w:rFonts w:ascii="Calibri" w:hAnsi="Calibri" w:cs="Calibri"/>
          <w:color w:val="1F497D"/>
          <w:sz w:val="22"/>
          <w:szCs w:val="22"/>
        </w:rPr>
        <w:t>Theresa</w:t>
      </w:r>
    </w:p>
    <w:sectPr w:rsidR="0019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6589"/>
    <w:multiLevelType w:val="multilevel"/>
    <w:tmpl w:val="083C3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69C"/>
    <w:rsid w:val="0019569C"/>
    <w:rsid w:val="0047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78E24-BF8F-4A66-9436-0E3D6AEC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69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19569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19569C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9569C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19569C"/>
    <w:rPr>
      <w:rFonts w:ascii="Courier New" w:eastAsiaTheme="minorHAnsi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9569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95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jpg@01D558B4.DC4BCB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7.jpg@01D558B4.DC4BCB5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cid:image009.jpg@01D558B4.DC4BCB5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557</Words>
  <Characters>3179</Characters>
  <Application>Microsoft Office Word</Application>
  <DocSecurity>0</DocSecurity>
  <Lines>26</Lines>
  <Paragraphs>7</Paragraphs>
  <ScaleCrop>false</ScaleCrop>
  <Company>Powell Ind.</Company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Brummett, Theresa</dc:creator>
  <cp:keywords/>
  <dc:description/>
  <cp:lastModifiedBy>Brummett, Theresa</cp:lastModifiedBy>
  <cp:revision>1</cp:revision>
  <dcterms:created xsi:type="dcterms:W3CDTF">2019-08-22T16:16:00Z</dcterms:created>
  <dcterms:modified xsi:type="dcterms:W3CDTF">2019-08-22T16:18:00Z</dcterms:modified>
</cp:coreProperties>
</file>