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CB2A" w14:textId="77777777" w:rsidR="005B79F5" w:rsidRDefault="005B79F5" w:rsidP="00144B84">
      <w:pPr>
        <w:pStyle w:val="CMT"/>
        <w:spacing w:before="0"/>
        <w:jc w:val="center"/>
      </w:pPr>
    </w:p>
    <w:p w14:paraId="790FF71C" w14:textId="72D6279F" w:rsidR="00C94907" w:rsidRPr="00C94907" w:rsidRDefault="001F4A42" w:rsidP="00CA057D">
      <w:pPr>
        <w:pStyle w:val="CMT"/>
        <w:spacing w:before="0"/>
        <w:jc w:val="center"/>
        <w:rPr>
          <w:b/>
          <w:sz w:val="32"/>
          <w:szCs w:val="32"/>
        </w:rPr>
      </w:pPr>
      <w:r>
        <w:t xml:space="preserve"> </w:t>
      </w:r>
      <w:r w:rsidR="00845570">
        <w:t xml:space="preserve"> </w:t>
      </w:r>
      <w:bookmarkStart w:id="0" w:name="_Hlk118544131"/>
      <w:r w:rsidR="00C94907" w:rsidRPr="00C94907">
        <w:rPr>
          <w:b/>
          <w:sz w:val="32"/>
          <w:szCs w:val="32"/>
        </w:rPr>
        <w:t>SECTION 105700 - WARDROBE AND CLOSET SPECIALTIES</w:t>
      </w:r>
    </w:p>
    <w:p w14:paraId="1E868220" w14:textId="33E3DC6A" w:rsidR="009B365C" w:rsidRDefault="007C4F22" w:rsidP="0001186F">
      <w:pPr>
        <w:pStyle w:val="CMT"/>
        <w:spacing w:before="120"/>
        <w:jc w:val="center"/>
        <w:rPr>
          <w:b/>
          <w:sz w:val="32"/>
          <w:szCs w:val="32"/>
        </w:rPr>
      </w:pPr>
      <w:r>
        <w:rPr>
          <w:b/>
          <w:sz w:val="32"/>
          <w:szCs w:val="32"/>
        </w:rPr>
        <w:t xml:space="preserve">3-Part CSI </w:t>
      </w:r>
      <w:r w:rsidR="00A53453">
        <w:rPr>
          <w:b/>
          <w:sz w:val="32"/>
          <w:szCs w:val="32"/>
        </w:rPr>
        <w:t xml:space="preserve">Format </w:t>
      </w:r>
      <w:r w:rsidR="00945D4E" w:rsidRPr="00C94907">
        <w:rPr>
          <w:b/>
          <w:sz w:val="32"/>
          <w:szCs w:val="32"/>
        </w:rPr>
        <w:t>Product</w:t>
      </w:r>
      <w:r w:rsidR="009B365C" w:rsidRPr="00C94907">
        <w:rPr>
          <w:b/>
          <w:sz w:val="32"/>
          <w:szCs w:val="32"/>
        </w:rPr>
        <w:t xml:space="preserve"> Specification</w:t>
      </w:r>
      <w:bookmarkEnd w:id="0"/>
    </w:p>
    <w:p w14:paraId="478B99D0" w14:textId="34A3EBC6" w:rsidR="007416AB" w:rsidRPr="00C94907" w:rsidRDefault="00C40734" w:rsidP="0001186F">
      <w:pPr>
        <w:pStyle w:val="CMT"/>
        <w:spacing w:before="120"/>
        <w:jc w:val="center"/>
        <w:rPr>
          <w:b/>
          <w:sz w:val="32"/>
          <w:szCs w:val="32"/>
        </w:rPr>
      </w:pPr>
      <w:r>
        <w:rPr>
          <w:b/>
          <w:sz w:val="32"/>
          <w:szCs w:val="32"/>
        </w:rPr>
        <w:t>{{</w:t>
      </w:r>
      <w:proofErr w:type="spellStart"/>
      <w:proofErr w:type="gramStart"/>
      <w:r>
        <w:rPr>
          <w:b/>
          <w:sz w:val="32"/>
          <w:szCs w:val="32"/>
        </w:rPr>
        <w:t>designSpecName</w:t>
      </w:r>
      <w:proofErr w:type="spellEnd"/>
      <w:proofErr w:type="gramEnd"/>
      <w:r>
        <w:rPr>
          <w:b/>
          <w:sz w:val="32"/>
          <w:szCs w:val="32"/>
        </w:rPr>
        <w:t>}}</w:t>
      </w:r>
    </w:p>
    <w:p w14:paraId="1E4E4AB1" w14:textId="77777777" w:rsidR="0001186F" w:rsidRDefault="0001186F" w:rsidP="0001186F">
      <w:pPr>
        <w:pStyle w:val="CMT"/>
        <w:spacing w:before="120"/>
        <w:rPr>
          <w:bCs/>
          <w:sz w:val="22"/>
          <w:szCs w:val="22"/>
        </w:rPr>
      </w:pPr>
    </w:p>
    <w:p w14:paraId="3A973AA1" w14:textId="3C18CBC6" w:rsidR="002E197C" w:rsidRPr="00DA6CD4" w:rsidRDefault="002E197C" w:rsidP="0001186F">
      <w:pPr>
        <w:pStyle w:val="CMT"/>
        <w:spacing w:before="120"/>
        <w:rPr>
          <w:sz w:val="22"/>
          <w:szCs w:val="22"/>
        </w:rPr>
      </w:pPr>
      <w:r w:rsidRPr="00C264F8">
        <w:rPr>
          <w:b/>
          <w:bCs/>
          <w:sz w:val="22"/>
          <w:szCs w:val="22"/>
        </w:rPr>
        <w:t>Specifier</w:t>
      </w:r>
      <w:r w:rsidRPr="00DA6CD4">
        <w:rPr>
          <w:bCs/>
          <w:sz w:val="22"/>
          <w:szCs w:val="22"/>
        </w:rPr>
        <w:t>:</w:t>
      </w:r>
      <w:r w:rsidRPr="00DA6CD4">
        <w:rPr>
          <w:sz w:val="22"/>
          <w:szCs w:val="22"/>
        </w:rPr>
        <w:t xml:space="preserve"> This document is organized according to CSI </w:t>
      </w:r>
      <w:proofErr w:type="spellStart"/>
      <w:r w:rsidRPr="00DA6CD4">
        <w:rPr>
          <w:sz w:val="22"/>
          <w:szCs w:val="22"/>
        </w:rPr>
        <w:t>MasterFormat</w:t>
      </w:r>
      <w:proofErr w:type="spellEnd"/>
      <w:r w:rsidRPr="00DA6CD4">
        <w:rPr>
          <w:sz w:val="22"/>
          <w:szCs w:val="22"/>
        </w:rPr>
        <w:t xml:space="preserve"> and </w:t>
      </w:r>
      <w:proofErr w:type="spellStart"/>
      <w:r w:rsidRPr="00DA6CD4">
        <w:rPr>
          <w:sz w:val="22"/>
          <w:szCs w:val="22"/>
        </w:rPr>
        <w:t>SectionFormat</w:t>
      </w:r>
      <w:proofErr w:type="spellEnd"/>
      <w:r w:rsidRPr="00DA6CD4">
        <w:rPr>
          <w:sz w:val="22"/>
          <w:szCs w:val="22"/>
        </w:rPr>
        <w:t xml:space="preserve">. Bold items require specifier selection. Convert bold to plain text, delete brackets, and removed specifier notes before publishing. This document is compatible with MASTERSPEC and </w:t>
      </w:r>
      <w:proofErr w:type="spellStart"/>
      <w:r w:rsidRPr="00DA6CD4">
        <w:rPr>
          <w:sz w:val="22"/>
          <w:szCs w:val="22"/>
        </w:rPr>
        <w:t>SpecText</w:t>
      </w:r>
      <w:proofErr w:type="spellEnd"/>
      <w:r w:rsidRPr="00DA6CD4">
        <w:rPr>
          <w:sz w:val="22"/>
          <w:szCs w:val="22"/>
        </w:rPr>
        <w:t xml:space="preserve"> editing tools.</w:t>
      </w:r>
    </w:p>
    <w:p w14:paraId="0A1A0753" w14:textId="53C308EC" w:rsidR="006F1468" w:rsidRPr="00DA6CD4" w:rsidRDefault="00885160" w:rsidP="00144B84">
      <w:pPr>
        <w:pStyle w:val="CMT"/>
        <w:spacing w:before="120"/>
        <w:rPr>
          <w:b/>
          <w:sz w:val="22"/>
          <w:szCs w:val="22"/>
        </w:rPr>
      </w:pPr>
      <w:r w:rsidRPr="00DA6CD4">
        <w:rPr>
          <w:b/>
          <w:sz w:val="22"/>
          <w:szCs w:val="22"/>
        </w:rPr>
        <w:t>Organized Living</w:t>
      </w:r>
      <w:r w:rsidRPr="00DA6CD4">
        <w:rPr>
          <w:bCs/>
          <w:sz w:val="22"/>
          <w:szCs w:val="22"/>
        </w:rPr>
        <w:t>. Trusted for over 100 years, Organized Living offers a full breadth of high-quality products to meet your needs and budget. We are focused on providing owner developers, architects, and general contractors with products that will increase retention and rental income. For further information contact</w:t>
      </w:r>
      <w:r w:rsidR="00FD72A1" w:rsidRPr="00DA6CD4">
        <w:rPr>
          <w:bCs/>
          <w:sz w:val="22"/>
          <w:szCs w:val="22"/>
        </w:rPr>
        <w:t xml:space="preserve"> </w:t>
      </w:r>
      <w:bookmarkStart w:id="1" w:name="_Hlk111714629"/>
      <w:r w:rsidR="00FD72A1" w:rsidRPr="00DA6CD4">
        <w:rPr>
          <w:bCs/>
          <w:sz w:val="22"/>
          <w:szCs w:val="22"/>
        </w:rPr>
        <w:t>Organized Living,</w:t>
      </w:r>
      <w:r w:rsidR="00330BFC" w:rsidRPr="00DA6CD4">
        <w:rPr>
          <w:bCs/>
          <w:sz w:val="22"/>
          <w:szCs w:val="22"/>
        </w:rPr>
        <w:t xml:space="preserve"> Inc.,</w:t>
      </w:r>
      <w:r w:rsidR="00FD72A1" w:rsidRPr="00DA6CD4">
        <w:rPr>
          <w:bCs/>
          <w:sz w:val="22"/>
          <w:szCs w:val="22"/>
        </w:rPr>
        <w:t xml:space="preserve"> 3100 E. Kemper Rd., Cincinnati, OH 45241. Tel: (800)</w:t>
      </w:r>
      <w:r w:rsidR="00945640">
        <w:t> </w:t>
      </w:r>
      <w:r w:rsidR="00FD72A1" w:rsidRPr="00DA6CD4">
        <w:rPr>
          <w:bCs/>
          <w:sz w:val="22"/>
          <w:szCs w:val="22"/>
        </w:rPr>
        <w:t>669</w:t>
      </w:r>
      <w:r w:rsidR="00945640">
        <w:rPr>
          <w:bCs/>
          <w:sz w:val="22"/>
          <w:szCs w:val="22"/>
        </w:rPr>
        <w:noBreakHyphen/>
      </w:r>
      <w:r w:rsidR="00FD72A1" w:rsidRPr="00DA6CD4">
        <w:rPr>
          <w:bCs/>
          <w:sz w:val="22"/>
          <w:szCs w:val="22"/>
        </w:rPr>
        <w:t>3225; (513) 277-3700. F</w:t>
      </w:r>
      <w:r w:rsidR="00287759" w:rsidRPr="00DA6CD4">
        <w:rPr>
          <w:bCs/>
          <w:sz w:val="22"/>
          <w:szCs w:val="22"/>
        </w:rPr>
        <w:t xml:space="preserve">ax: (513) 277-3701. Email: </w:t>
      </w:r>
      <w:hyperlink r:id="rId7" w:history="1">
        <w:r w:rsidR="00287759" w:rsidRPr="00DA6CD4">
          <w:rPr>
            <w:rStyle w:val="Hyperlink"/>
            <w:bCs/>
            <w:sz w:val="22"/>
            <w:szCs w:val="22"/>
          </w:rPr>
          <w:t>customerservice@organizedlving.com</w:t>
        </w:r>
      </w:hyperlink>
      <w:r w:rsidR="00287759" w:rsidRPr="00DA6CD4">
        <w:rPr>
          <w:bCs/>
          <w:sz w:val="22"/>
          <w:szCs w:val="22"/>
        </w:rPr>
        <w:t xml:space="preserve">. Website: </w:t>
      </w:r>
      <w:hyperlink r:id="rId8" w:history="1">
        <w:r w:rsidR="00287759" w:rsidRPr="00DA6CD4">
          <w:rPr>
            <w:rStyle w:val="Hyperlink"/>
            <w:bCs/>
            <w:sz w:val="22"/>
            <w:szCs w:val="22"/>
          </w:rPr>
          <w:t>www.organizedliving.com</w:t>
        </w:r>
      </w:hyperlink>
      <w:bookmarkEnd w:id="1"/>
      <w:r w:rsidR="00287759" w:rsidRPr="00DA6CD4">
        <w:rPr>
          <w:bCs/>
          <w:sz w:val="22"/>
          <w:szCs w:val="22"/>
        </w:rPr>
        <w:t>.</w:t>
      </w:r>
    </w:p>
    <w:p w14:paraId="4F56F99D" w14:textId="7C046A8F" w:rsidR="00945D4E" w:rsidRPr="00DA6CD4" w:rsidRDefault="00CA057D" w:rsidP="00DA6CD4">
      <w:pPr>
        <w:pStyle w:val="CMT"/>
        <w:spacing w:before="120"/>
        <w:rPr>
          <w:sz w:val="22"/>
          <w:szCs w:val="22"/>
        </w:rPr>
      </w:pPr>
      <w:bookmarkStart w:id="2" w:name="_Hlk118545572"/>
      <w:r>
        <w:rPr>
          <w:sz w:val="22"/>
          <w:szCs w:val="22"/>
        </w:rPr>
        <w:t>Individual</w:t>
      </w:r>
      <w:r w:rsidR="00177409">
        <w:rPr>
          <w:sz w:val="22"/>
          <w:szCs w:val="22"/>
        </w:rPr>
        <w:t xml:space="preserve"> product </w:t>
      </w:r>
      <w:r>
        <w:rPr>
          <w:sz w:val="22"/>
          <w:szCs w:val="22"/>
        </w:rPr>
        <w:t xml:space="preserve">line </w:t>
      </w:r>
      <w:r w:rsidR="00177409">
        <w:rPr>
          <w:sz w:val="22"/>
          <w:szCs w:val="22"/>
        </w:rPr>
        <w:t>specifications available from</w:t>
      </w:r>
      <w:r w:rsidR="008F6C66" w:rsidRPr="00DA6CD4">
        <w:rPr>
          <w:sz w:val="22"/>
          <w:szCs w:val="22"/>
        </w:rPr>
        <w:t xml:space="preserve"> </w:t>
      </w:r>
      <w:r w:rsidR="00945D4E" w:rsidRPr="00DA6CD4">
        <w:rPr>
          <w:sz w:val="22"/>
          <w:szCs w:val="22"/>
        </w:rPr>
        <w:t>Organized Living</w:t>
      </w:r>
      <w:r w:rsidR="00177409">
        <w:rPr>
          <w:sz w:val="22"/>
          <w:szCs w:val="22"/>
        </w:rPr>
        <w:t xml:space="preserve"> include</w:t>
      </w:r>
      <w:r w:rsidR="00945D4E" w:rsidRPr="00DA6CD4">
        <w:rPr>
          <w:sz w:val="22"/>
          <w:szCs w:val="22"/>
        </w:rPr>
        <w:t>:</w:t>
      </w:r>
    </w:p>
    <w:bookmarkStart w:id="3" w:name="_Hlk118802485"/>
    <w:p w14:paraId="0662113A" w14:textId="77777777" w:rsidR="00AC1EE9" w:rsidRPr="00D3399F" w:rsidRDefault="00AC1EE9" w:rsidP="00AC1EE9">
      <w:pPr>
        <w:pStyle w:val="CMT"/>
        <w:spacing w:before="0"/>
        <w:rPr>
          <w:sz w:val="22"/>
          <w:szCs w:val="22"/>
        </w:rPr>
      </w:pPr>
      <w:r>
        <w:fldChar w:fldCharType="begin"/>
      </w:r>
      <w:r>
        <w:instrText>HYPERLINK "https://organizedliving.com/multifamily/products" \l "scroll-tab-fixed-wire-0"</w:instrText>
      </w:r>
      <w:r>
        <w:fldChar w:fldCharType="separate"/>
      </w:r>
      <w:r w:rsidRPr="00D3399F">
        <w:rPr>
          <w:rStyle w:val="Hyperlink"/>
          <w:sz w:val="22"/>
          <w:szCs w:val="22"/>
        </w:rPr>
        <w:t>Lifetime™</w:t>
      </w:r>
      <w:r>
        <w:rPr>
          <w:rStyle w:val="Hyperlink"/>
          <w:sz w:val="22"/>
          <w:szCs w:val="22"/>
        </w:rPr>
        <w:fldChar w:fldCharType="end"/>
      </w:r>
      <w:r w:rsidRPr="00D3399F">
        <w:rPr>
          <w:sz w:val="22"/>
          <w:szCs w:val="22"/>
        </w:rPr>
        <w:t xml:space="preserve"> closet organizer systems with wire shelving for standard applications.</w:t>
      </w:r>
    </w:p>
    <w:p w14:paraId="7B3B98E3" w14:textId="77777777" w:rsidR="00AC1EE9" w:rsidRPr="00D3399F" w:rsidRDefault="001763DB" w:rsidP="00AC1EE9">
      <w:pPr>
        <w:pStyle w:val="CMT"/>
        <w:spacing w:before="0"/>
        <w:rPr>
          <w:sz w:val="22"/>
          <w:szCs w:val="22"/>
        </w:rPr>
      </w:pPr>
      <w:hyperlink r:id="rId9" w:anchor="scroll-tab-fixed-wire-0" w:history="1">
        <w:proofErr w:type="spellStart"/>
        <w:r w:rsidR="00AC1EE9" w:rsidRPr="00D3399F">
          <w:rPr>
            <w:rStyle w:val="Hyperlink"/>
            <w:sz w:val="22"/>
            <w:szCs w:val="22"/>
          </w:rPr>
          <w:t>Shelftech</w:t>
        </w:r>
        <w:proofErr w:type="spellEnd"/>
        <w:r w:rsidR="00AC1EE9" w:rsidRPr="00D3399F">
          <w:rPr>
            <w:rStyle w:val="Hyperlink"/>
            <w:sz w:val="22"/>
            <w:szCs w:val="22"/>
          </w:rPr>
          <w:t>™</w:t>
        </w:r>
      </w:hyperlink>
      <w:r w:rsidR="00AC1EE9" w:rsidRPr="00D3399F">
        <w:rPr>
          <w:sz w:val="22"/>
          <w:szCs w:val="22"/>
        </w:rPr>
        <w:t xml:space="preserve"> closet organizer systems with wire shelving for economy applications.</w:t>
      </w:r>
    </w:p>
    <w:p w14:paraId="38652CDC" w14:textId="77777777" w:rsidR="00AC1EE9" w:rsidRPr="00DA6CD4" w:rsidRDefault="001763DB" w:rsidP="00AC1EE9">
      <w:pPr>
        <w:pStyle w:val="CMT"/>
        <w:spacing w:before="0"/>
        <w:rPr>
          <w:sz w:val="22"/>
          <w:szCs w:val="22"/>
        </w:rPr>
      </w:pPr>
      <w:hyperlink r:id="rId10" w:anchor="scroll-tab-fixed-wood-1" w:history="1">
        <w:r w:rsidR="00AC1EE9" w:rsidRPr="00DA6CD4">
          <w:rPr>
            <w:rStyle w:val="Hyperlink"/>
            <w:sz w:val="22"/>
            <w:szCs w:val="22"/>
          </w:rPr>
          <w:t>VUE</w:t>
        </w:r>
      </w:hyperlink>
      <w:r w:rsidR="00AC1EE9" w:rsidRPr="004C01FE">
        <w:rPr>
          <w:rStyle w:val="Hyperlink"/>
          <w:sz w:val="22"/>
          <w:szCs w:val="22"/>
          <w:vertAlign w:val="superscript"/>
        </w:rPr>
        <w:t>®</w:t>
      </w:r>
      <w:r w:rsidR="00AC1EE9" w:rsidRPr="00661C7F">
        <w:rPr>
          <w:sz w:val="22"/>
          <w:szCs w:val="22"/>
        </w:rPr>
        <w:t xml:space="preserve"> </w:t>
      </w:r>
      <w:r w:rsidR="00AC1EE9" w:rsidRPr="00DA6CD4">
        <w:rPr>
          <w:sz w:val="22"/>
          <w:szCs w:val="22"/>
        </w:rPr>
        <w:t>closet organizer systems with wood shelving.</w:t>
      </w:r>
    </w:p>
    <w:p w14:paraId="11A72735" w14:textId="40B0F775" w:rsidR="00AC1EE9" w:rsidRDefault="001763DB" w:rsidP="00AC1EE9">
      <w:pPr>
        <w:pStyle w:val="CMT"/>
        <w:spacing w:before="0"/>
        <w:rPr>
          <w:sz w:val="22"/>
          <w:szCs w:val="22"/>
        </w:rPr>
      </w:pPr>
      <w:hyperlink r:id="rId11" w:anchor="scroll-tab-built-in-3" w:history="1">
        <w:r w:rsidR="00AC1EE9" w:rsidRPr="00562A37">
          <w:rPr>
            <w:rStyle w:val="Hyperlink"/>
            <w:sz w:val="22"/>
            <w:szCs w:val="22"/>
          </w:rPr>
          <w:t>Select</w:t>
        </w:r>
        <w:bookmarkStart w:id="4" w:name="_Hlk118546799"/>
        <w:r w:rsidR="00AC1EE9" w:rsidRPr="00562A37">
          <w:rPr>
            <w:rStyle w:val="Hyperlink"/>
            <w:sz w:val="22"/>
            <w:szCs w:val="22"/>
            <w:vertAlign w:val="superscript"/>
          </w:rPr>
          <w:t>®</w:t>
        </w:r>
        <w:bookmarkEnd w:id="4"/>
      </w:hyperlink>
      <w:r w:rsidR="00AC1EE9" w:rsidRPr="00562A37">
        <w:rPr>
          <w:sz w:val="22"/>
          <w:szCs w:val="22"/>
        </w:rPr>
        <w:t xml:space="preserve"> closet organizer systems with built-in wood shelving for premium applications.</w:t>
      </w:r>
    </w:p>
    <w:bookmarkEnd w:id="3"/>
    <w:p w14:paraId="44D23E71" w14:textId="77777777" w:rsidR="00B042EF" w:rsidRPr="00D3399F" w:rsidRDefault="00B042EF" w:rsidP="00B042EF">
      <w:pPr>
        <w:pStyle w:val="CMT"/>
        <w:spacing w:before="0"/>
        <w:rPr>
          <w:sz w:val="22"/>
          <w:szCs w:val="22"/>
        </w:rPr>
      </w:pPr>
      <w:r>
        <w:fldChar w:fldCharType="begin"/>
      </w:r>
      <w:r>
        <w:instrText xml:space="preserve"> HYPERLINK "https://organizedliving.com/products/freedomrail" </w:instrText>
      </w:r>
      <w:r>
        <w:fldChar w:fldCharType="separate"/>
      </w:r>
      <w:proofErr w:type="spellStart"/>
      <w:proofErr w:type="gramStart"/>
      <w:r w:rsidRPr="00D3399F">
        <w:rPr>
          <w:rStyle w:val="Hyperlink"/>
          <w:sz w:val="22"/>
          <w:szCs w:val="22"/>
        </w:rPr>
        <w:t>freedomRail</w:t>
      </w:r>
      <w:proofErr w:type="spellEnd"/>
      <w:proofErr w:type="gramEnd"/>
      <w:r>
        <w:rPr>
          <w:rStyle w:val="Hyperlink"/>
          <w:sz w:val="22"/>
          <w:szCs w:val="22"/>
        </w:rPr>
        <w:fldChar w:fldCharType="end"/>
      </w:r>
      <w:r w:rsidRPr="00931E09">
        <w:rPr>
          <w:sz w:val="22"/>
          <w:szCs w:val="22"/>
          <w:vertAlign w:val="superscript"/>
        </w:rPr>
        <w:t>®</w:t>
      </w:r>
      <w:r w:rsidRPr="00D3399F">
        <w:rPr>
          <w:sz w:val="22"/>
          <w:szCs w:val="22"/>
        </w:rPr>
        <w:t xml:space="preserve"> </w:t>
      </w:r>
      <w:r>
        <w:rPr>
          <w:sz w:val="22"/>
          <w:szCs w:val="22"/>
        </w:rPr>
        <w:t xml:space="preserve">fully </w:t>
      </w:r>
      <w:r w:rsidRPr="00D3399F">
        <w:rPr>
          <w:sz w:val="22"/>
          <w:szCs w:val="22"/>
        </w:rPr>
        <w:t xml:space="preserve">adjustable closet organizer systems with wire </w:t>
      </w:r>
      <w:r>
        <w:rPr>
          <w:sz w:val="22"/>
          <w:szCs w:val="22"/>
        </w:rPr>
        <w:t>or</w:t>
      </w:r>
      <w:r w:rsidRPr="00D3399F">
        <w:rPr>
          <w:sz w:val="22"/>
          <w:szCs w:val="22"/>
        </w:rPr>
        <w:t xml:space="preserve"> wood shelving.</w:t>
      </w:r>
    </w:p>
    <w:bookmarkEnd w:id="2"/>
    <w:p w14:paraId="4CCB3C6C" w14:textId="0FCAD824" w:rsidR="00CA057D" w:rsidRDefault="00C62BB6" w:rsidP="00CA057D">
      <w:pPr>
        <w:pStyle w:val="SCT"/>
        <w:jc w:val="left"/>
        <w:rPr>
          <w:rStyle w:val="NAM"/>
          <w:b w:val="0"/>
          <w:bCs/>
        </w:rPr>
      </w:pPr>
      <w:r w:rsidRPr="001F5B6D">
        <w:rPr>
          <w:b w:val="0"/>
          <w:bCs/>
        </w:rPr>
        <w:t xml:space="preserve">SECTION </w:t>
      </w:r>
      <w:r w:rsidR="00945D4E">
        <w:rPr>
          <w:rStyle w:val="NUM"/>
          <w:b w:val="0"/>
          <w:bCs/>
        </w:rPr>
        <w:t>10</w:t>
      </w:r>
      <w:r w:rsidR="00C77B0F" w:rsidRPr="001F5B6D">
        <w:rPr>
          <w:rStyle w:val="NUM"/>
          <w:b w:val="0"/>
          <w:bCs/>
        </w:rPr>
        <w:t>57</w:t>
      </w:r>
      <w:r w:rsidR="006B3C56" w:rsidRPr="001F5B6D">
        <w:rPr>
          <w:rStyle w:val="NUM"/>
          <w:b w:val="0"/>
          <w:bCs/>
        </w:rPr>
        <w:t>00</w:t>
      </w:r>
      <w:r w:rsidR="001F5B6D" w:rsidRPr="001F5B6D">
        <w:rPr>
          <w:rStyle w:val="NUM"/>
          <w:b w:val="0"/>
          <w:bCs/>
        </w:rPr>
        <w:t xml:space="preserve"> - </w:t>
      </w:r>
      <w:r w:rsidR="00945D4E">
        <w:rPr>
          <w:rStyle w:val="NAM"/>
          <w:b w:val="0"/>
          <w:bCs/>
        </w:rPr>
        <w:t>WARDROBE AND CLOSET SPECIALTIES</w:t>
      </w:r>
      <w:r w:rsidR="00886E39">
        <w:rPr>
          <w:rStyle w:val="NAM"/>
          <w:b w:val="0"/>
          <w:bCs/>
        </w:rPr>
        <w:t xml:space="preserve"> </w:t>
      </w:r>
      <w:r w:rsidR="00C40734">
        <w:rPr>
          <w:rStyle w:val="NAM"/>
          <w:bCs/>
        </w:rPr>
        <w:t>{{</w:t>
      </w:r>
      <w:proofErr w:type="spellStart"/>
      <w:r w:rsidR="00C40734">
        <w:rPr>
          <w:rStyle w:val="NAM"/>
          <w:bCs/>
        </w:rPr>
        <w:t>designSpecName</w:t>
      </w:r>
      <w:proofErr w:type="spellEnd"/>
      <w:r w:rsidR="00C40734">
        <w:rPr>
          <w:rStyle w:val="NAM"/>
          <w:bCs/>
        </w:rPr>
        <w:t>}}</w:t>
      </w:r>
    </w:p>
    <w:p w14:paraId="04D7AB07" w14:textId="7F251608" w:rsidR="00C62BB6" w:rsidRDefault="00C62BB6" w:rsidP="00CA057D">
      <w:pPr>
        <w:pStyle w:val="SCT"/>
        <w:jc w:val="left"/>
      </w:pPr>
      <w:r>
        <w:t>GENERAL</w:t>
      </w:r>
    </w:p>
    <w:p w14:paraId="60C8DE0B" w14:textId="77777777" w:rsidR="00C62BB6" w:rsidRDefault="00AA655D" w:rsidP="004A6CAB">
      <w:pPr>
        <w:pStyle w:val="ART"/>
      </w:pPr>
      <w:r>
        <w:t>Section Includes</w:t>
      </w:r>
    </w:p>
    <w:p w14:paraId="0459F83A" w14:textId="13EEE7A9" w:rsidR="00AA655D" w:rsidRDefault="001763DB" w:rsidP="005E027F">
      <w:pPr>
        <w:pStyle w:val="PR1"/>
      </w:pPr>
      <w:sdt>
        <w:sdtPr>
          <w:rPr>
            <w:color w:val="7030A0"/>
          </w:rPr>
          <w:id w:val="-1591998048"/>
          <w:placeholder>
            <w:docPart w:val="DefaultPlaceholder_-1854013440"/>
          </w:placeholder>
        </w:sdtPr>
        <w:sdtEndPr/>
        <w:sdtContent>
          <w:r w:rsidR="00700AE5">
            <w:rPr>
              <w:color w:val="7030A0"/>
            </w:rPr>
            <w:t>{{show</w:t>
          </w:r>
          <w:r w:rsidR="002B0982" w:rsidRPr="006D53DB">
            <w:rPr>
              <w:color w:val="7030A0"/>
            </w:rPr>
            <w:t>}:hide-block-if(</w:t>
          </w:r>
          <w:proofErr w:type="spellStart"/>
          <w:r w:rsidR="002B0982" w:rsidRPr="006D53DB">
            <w:rPr>
              <w:color w:val="7030A0"/>
            </w:rPr>
            <w:t>value</w:t>
          </w:r>
          <w:r w:rsidR="00700AE5">
            <w:rPr>
              <w:color w:val="7030A0"/>
            </w:rPr>
            <w:t>.f</w:t>
          </w:r>
          <w:r w:rsidR="00E45E89" w:rsidRPr="006D53DB">
            <w:rPr>
              <w:color w:val="7030A0"/>
            </w:rPr>
            <w:t>reedomRail</w:t>
          </w:r>
          <w:proofErr w:type="spellEnd"/>
          <w:r w:rsidR="0010203E">
            <w:rPr>
              <w:color w:val="7030A0"/>
            </w:rPr>
            <w:t xml:space="preserve"> </w:t>
          </w:r>
          <w:r w:rsidR="00E45E89" w:rsidRPr="006D53DB">
            <w:rPr>
              <w:color w:val="7030A0"/>
            </w:rPr>
            <w:t>==</w:t>
          </w:r>
          <w:r w:rsidR="0010203E">
            <w:rPr>
              <w:color w:val="7030A0"/>
            </w:rPr>
            <w:t xml:space="preserve"> </w:t>
          </w:r>
          <w:r w:rsidR="00E45E89" w:rsidRPr="006D53DB">
            <w:rPr>
              <w:color w:val="7030A0"/>
            </w:rPr>
            <w:t>””)}</w:t>
          </w:r>
          <w:r w:rsidR="006D53DB" w:rsidRPr="006D53DB">
            <w:rPr>
              <w:color w:val="7030A0"/>
            </w:rPr>
            <w:t xml:space="preserve"> Adjustable</w:t>
          </w:r>
          <w:r w:rsidR="006D53DB">
            <w:rPr>
              <w:color w:val="7030A0"/>
            </w:rPr>
            <w:t>,</w:t>
          </w:r>
          <w:r w:rsidR="0010203E">
            <w:rPr>
              <w:color w:val="7030A0"/>
            </w:rPr>
            <w:t xml:space="preserve"> </w:t>
          </w:r>
        </w:sdtContent>
      </w:sdt>
      <w:r w:rsidR="00E45E89">
        <w:rPr>
          <w:color w:val="7030A0"/>
        </w:rPr>
        <w:t xml:space="preserve"> </w:t>
      </w:r>
      <w:sdt>
        <w:sdtPr>
          <w:rPr>
            <w:color w:val="7030A0"/>
          </w:rPr>
          <w:id w:val="-1206100171"/>
          <w:placeholder>
            <w:docPart w:val="DefaultPlaceholder_-1854013440"/>
          </w:placeholder>
        </w:sdtPr>
        <w:sdtEndPr/>
        <w:sdtContent>
          <w:r w:rsidR="00700AE5">
            <w:rPr>
              <w:color w:val="7030A0"/>
            </w:rPr>
            <w:t>{{show</w:t>
          </w:r>
          <w:r w:rsidR="00E45E89">
            <w:rPr>
              <w:color w:val="7030A0"/>
            </w:rPr>
            <w:t>}:hide-block-if</w:t>
          </w:r>
          <w:r w:rsidR="002B0982">
            <w:rPr>
              <w:color w:val="7030A0"/>
            </w:rPr>
            <w:t>(</w:t>
          </w:r>
          <w:proofErr w:type="spellStart"/>
          <w:r w:rsidR="002B0982">
            <w:rPr>
              <w:color w:val="7030A0"/>
            </w:rPr>
            <w:t>value</w:t>
          </w:r>
          <w:r w:rsidR="00700AE5">
            <w:rPr>
              <w:color w:val="7030A0"/>
            </w:rPr>
            <w:t>.s</w:t>
          </w:r>
          <w:r w:rsidR="00390B0E">
            <w:rPr>
              <w:color w:val="7030A0"/>
            </w:rPr>
            <w:t>elect</w:t>
          </w:r>
          <w:proofErr w:type="spellEnd"/>
          <w:r w:rsidR="0010203E">
            <w:rPr>
              <w:color w:val="7030A0"/>
            </w:rPr>
            <w:t xml:space="preserve"> </w:t>
          </w:r>
          <w:r w:rsidR="00390B0E">
            <w:rPr>
              <w:color w:val="7030A0"/>
            </w:rPr>
            <w:t>==</w:t>
          </w:r>
          <w:r w:rsidR="0010203E">
            <w:rPr>
              <w:color w:val="7030A0"/>
            </w:rPr>
            <w:t xml:space="preserve"> </w:t>
          </w:r>
          <w:r w:rsidR="00390B0E">
            <w:rPr>
              <w:color w:val="7030A0"/>
            </w:rPr>
            <w:t>””)}</w:t>
          </w:r>
          <w:r w:rsidR="006D53DB" w:rsidRPr="006D53DB">
            <w:rPr>
              <w:color w:val="00B050"/>
            </w:rPr>
            <w:t xml:space="preserve"> </w:t>
          </w:r>
          <w:r w:rsidR="006D53DB" w:rsidRPr="00C264F8">
            <w:rPr>
              <w:color w:val="00B050"/>
            </w:rPr>
            <w:t>Built-in</w:t>
          </w:r>
          <w:r w:rsidR="006D53DB">
            <w:rPr>
              <w:color w:val="00B050"/>
            </w:rPr>
            <w:t>,</w:t>
          </w:r>
          <w:r w:rsidR="00D02D25">
            <w:rPr>
              <w:color w:val="00B050"/>
            </w:rPr>
            <w:t xml:space="preserve"> </w:t>
          </w:r>
        </w:sdtContent>
      </w:sdt>
      <w:sdt>
        <w:sdtPr>
          <w:rPr>
            <w:b/>
          </w:rPr>
          <w:id w:val="-1331594199"/>
          <w:placeholder>
            <w:docPart w:val="DefaultPlaceholder_-1854013440"/>
          </w:placeholder>
        </w:sdtPr>
        <w:sdtEndPr/>
        <w:sdtContent>
          <w:r w:rsidR="002B0982">
            <w:rPr>
              <w:b/>
            </w:rPr>
            <w:t>{{show}:hide-block-if(</w:t>
          </w:r>
          <w:proofErr w:type="spellStart"/>
          <w:r w:rsidR="002B0982">
            <w:rPr>
              <w:b/>
            </w:rPr>
            <w:t>value</w:t>
          </w:r>
          <w:r w:rsidR="00700AE5">
            <w:rPr>
              <w:b/>
            </w:rPr>
            <w:t>.v</w:t>
          </w:r>
          <w:r w:rsidR="00390B0E">
            <w:rPr>
              <w:b/>
            </w:rPr>
            <w:t>ue</w:t>
          </w:r>
          <w:proofErr w:type="spellEnd"/>
          <w:r w:rsidR="0010203E">
            <w:rPr>
              <w:b/>
            </w:rPr>
            <w:t xml:space="preserve"> </w:t>
          </w:r>
          <w:r w:rsidR="00390B0E">
            <w:rPr>
              <w:b/>
            </w:rPr>
            <w:t>==</w:t>
          </w:r>
          <w:r w:rsidR="0010203E">
            <w:rPr>
              <w:b/>
            </w:rPr>
            <w:t xml:space="preserve"> </w:t>
          </w:r>
          <w:r w:rsidR="00390B0E">
            <w:rPr>
              <w:b/>
            </w:rPr>
            <w:t>””)}</w:t>
          </w:r>
          <w:r w:rsidR="006D53DB" w:rsidRPr="00C264F8">
            <w:rPr>
              <w:color w:val="ED7D31" w:themeColor="accent2"/>
            </w:rPr>
            <w:t>Fixed wood</w:t>
          </w:r>
          <w:r w:rsidR="006D53DB">
            <w:rPr>
              <w:color w:val="ED7D31" w:themeColor="accent2"/>
            </w:rPr>
            <w:t>,</w:t>
          </w:r>
          <w:r w:rsidR="00D02D25">
            <w:rPr>
              <w:color w:val="ED7D31" w:themeColor="accent2"/>
            </w:rPr>
            <w:t xml:space="preserve"> </w:t>
          </w:r>
        </w:sdtContent>
      </w:sdt>
      <w:sdt>
        <w:sdtPr>
          <w:rPr>
            <w:b/>
          </w:rPr>
          <w:id w:val="942340626"/>
          <w:placeholder>
            <w:docPart w:val="DefaultPlaceholder_-1854013440"/>
          </w:placeholder>
        </w:sdtPr>
        <w:sdtEndPr/>
        <w:sdtContent>
          <w:r w:rsidR="00700AE5">
            <w:rPr>
              <w:b/>
            </w:rPr>
            <w:t>{{show</w:t>
          </w:r>
          <w:r w:rsidR="002B0982">
            <w:rPr>
              <w:b/>
            </w:rPr>
            <w:t>}:hide-block-if(</w:t>
          </w:r>
          <w:proofErr w:type="spellStart"/>
          <w:r w:rsidR="002B0982">
            <w:rPr>
              <w:b/>
            </w:rPr>
            <w:t>value</w:t>
          </w:r>
          <w:r w:rsidR="00700AE5">
            <w:rPr>
              <w:b/>
            </w:rPr>
            <w:t>.l</w:t>
          </w:r>
          <w:r w:rsidR="00390B0E">
            <w:rPr>
              <w:b/>
            </w:rPr>
            <w:t>ifetime</w:t>
          </w:r>
          <w:proofErr w:type="spellEnd"/>
          <w:r w:rsidR="0010203E">
            <w:rPr>
              <w:b/>
            </w:rPr>
            <w:t xml:space="preserve"> </w:t>
          </w:r>
          <w:r w:rsidR="00390B0E">
            <w:rPr>
              <w:b/>
            </w:rPr>
            <w:t>==</w:t>
          </w:r>
          <w:r w:rsidR="0010203E">
            <w:rPr>
              <w:b/>
            </w:rPr>
            <w:t xml:space="preserve"> </w:t>
          </w:r>
          <w:r w:rsidR="00390B0E">
            <w:rPr>
              <w:b/>
            </w:rPr>
            <w:t>””</w:t>
          </w:r>
          <w:r w:rsidR="00700AE5">
            <w:rPr>
              <w:b/>
            </w:rPr>
            <w:t xml:space="preserve"> &amp;&amp;</w:t>
          </w:r>
          <w:r w:rsidR="002B0982">
            <w:rPr>
              <w:b/>
            </w:rPr>
            <w:t xml:space="preserve"> </w:t>
          </w:r>
          <w:proofErr w:type="spellStart"/>
          <w:r w:rsidR="002B0982">
            <w:rPr>
              <w:b/>
            </w:rPr>
            <w:t>value</w:t>
          </w:r>
          <w:r w:rsidR="00700AE5">
            <w:rPr>
              <w:b/>
            </w:rPr>
            <w:t>.s</w:t>
          </w:r>
          <w:r w:rsidR="00390B0E">
            <w:rPr>
              <w:b/>
            </w:rPr>
            <w:t>helftech</w:t>
          </w:r>
          <w:proofErr w:type="spellEnd"/>
          <w:r w:rsidR="0010203E">
            <w:rPr>
              <w:b/>
            </w:rPr>
            <w:t xml:space="preserve"> </w:t>
          </w:r>
          <w:r w:rsidR="00390B0E">
            <w:rPr>
              <w:b/>
            </w:rPr>
            <w:t>==</w:t>
          </w:r>
          <w:r w:rsidR="0010203E">
            <w:rPr>
              <w:b/>
            </w:rPr>
            <w:t xml:space="preserve"> </w:t>
          </w:r>
          <w:r w:rsidR="00390B0E">
            <w:rPr>
              <w:b/>
            </w:rPr>
            <w:t>””)}</w:t>
          </w:r>
          <w:r w:rsidR="006D53DB" w:rsidRPr="00C45141">
            <w:rPr>
              <w:b/>
              <w:color w:val="FF0000"/>
            </w:rPr>
            <w:t>Fixed Ventilated Wire</w:t>
          </w:r>
          <w:r w:rsidR="006D53DB">
            <w:rPr>
              <w:b/>
              <w:color w:val="FF0000"/>
            </w:rPr>
            <w:t xml:space="preserve"> </w:t>
          </w:r>
        </w:sdtContent>
      </w:sdt>
      <w:r w:rsidR="00CA057D">
        <w:t>C</w:t>
      </w:r>
      <w:r w:rsidR="00A05FB6">
        <w:t>loset organizer system</w:t>
      </w:r>
      <w:r w:rsidR="00DD68FF">
        <w:t>s</w:t>
      </w:r>
      <w:r w:rsidR="00AC75EB">
        <w:t>.</w:t>
      </w:r>
    </w:p>
    <w:p w14:paraId="048268A2" w14:textId="3B8A3E81" w:rsidR="00DC253F" w:rsidRPr="00DC253F" w:rsidRDefault="001763DB" w:rsidP="00DC253F">
      <w:pPr>
        <w:pStyle w:val="PR2"/>
        <w:rPr>
          <w:color w:val="7030A0"/>
        </w:rPr>
      </w:pPr>
      <w:sdt>
        <w:sdtPr>
          <w:rPr>
            <w:color w:val="7030A0"/>
          </w:rPr>
          <w:id w:val="-943153098"/>
          <w:placeholder>
            <w:docPart w:val="DefaultPlaceholder_-1854013440"/>
          </w:placeholder>
        </w:sdtPr>
        <w:sdtEndPr/>
        <w:sdtContent>
          <w:sdt>
            <w:sdtPr>
              <w:rPr>
                <w:color w:val="7030A0"/>
              </w:rPr>
              <w:id w:val="-296913701"/>
              <w:placeholder>
                <w:docPart w:val="889036E269424089B0ECC1172C46A899"/>
              </w:placeholder>
            </w:sdtPr>
            <w:sdtEndPr/>
            <w:sdtContent>
              <w:r w:rsidR="002B0982">
                <w:rPr>
                  <w:color w:val="7030A0"/>
                </w:rPr>
                <w:t>{{show}:hide-block-if(</w:t>
              </w:r>
              <w:proofErr w:type="spellStart"/>
              <w:r w:rsidR="002B0982">
                <w:rPr>
                  <w:color w:val="7030A0"/>
                </w:rPr>
                <w:t>value</w:t>
              </w:r>
              <w:r w:rsidR="00700AE5">
                <w:rPr>
                  <w:color w:val="7030A0"/>
                </w:rPr>
                <w:t>.f</w:t>
              </w:r>
              <w:r w:rsidR="00CF614C">
                <w:rPr>
                  <w:color w:val="7030A0"/>
                </w:rPr>
                <w:t>reedomRail</w:t>
              </w:r>
              <w:proofErr w:type="spellEnd"/>
              <w:r w:rsidR="00CF614C">
                <w:rPr>
                  <w:color w:val="7030A0"/>
                </w:rPr>
                <w:t>==””)}</w:t>
              </w:r>
              <w:proofErr w:type="spellStart"/>
            </w:sdtContent>
          </w:sdt>
        </w:sdtContent>
      </w:sdt>
      <w:r w:rsidR="00DC253F" w:rsidRPr="00DC253F">
        <w:rPr>
          <w:color w:val="7030A0"/>
        </w:rPr>
        <w:t>freedomRail</w:t>
      </w:r>
      <w:proofErr w:type="spellEnd"/>
      <w:r w:rsidR="00DC253F" w:rsidRPr="00DC253F">
        <w:rPr>
          <w:color w:val="7030A0"/>
        </w:rPr>
        <w:t xml:space="preserve"> – Fully adjustable closet organizer systems with wire or wood shelving</w:t>
      </w:r>
    </w:p>
    <w:p w14:paraId="07317F40" w14:textId="462153D9" w:rsidR="00DC253F" w:rsidRPr="00DC253F" w:rsidRDefault="001763DB" w:rsidP="00DC253F">
      <w:pPr>
        <w:pStyle w:val="PR2"/>
        <w:rPr>
          <w:color w:val="00B050"/>
        </w:rPr>
      </w:pPr>
      <w:sdt>
        <w:sdtPr>
          <w:rPr>
            <w:color w:val="00B050"/>
          </w:rPr>
          <w:id w:val="2000993905"/>
          <w:placeholder>
            <w:docPart w:val="DefaultPlaceholder_-1854013440"/>
          </w:placeholder>
        </w:sdtPr>
        <w:sdtEndPr/>
        <w:sdtContent>
          <w:sdt>
            <w:sdtPr>
              <w:rPr>
                <w:color w:val="7030A0"/>
              </w:rPr>
              <w:id w:val="-2146958497"/>
              <w:placeholder>
                <w:docPart w:val="A14E11EF821641718DB42A697F45C1D6"/>
              </w:placeholder>
            </w:sdtPr>
            <w:sdtEndPr/>
            <w:sdtContent>
              <w:r w:rsidR="00CF614C">
                <w:rPr>
                  <w:color w:val="7030A0"/>
                </w:rPr>
                <w:t>{{show}:hide-block-if</w:t>
              </w:r>
              <w:r w:rsidR="002B0982">
                <w:rPr>
                  <w:color w:val="7030A0"/>
                </w:rPr>
                <w:t>(</w:t>
              </w:r>
              <w:proofErr w:type="spellStart"/>
              <w:r w:rsidR="002B0982">
                <w:rPr>
                  <w:color w:val="7030A0"/>
                </w:rPr>
                <w:t>value</w:t>
              </w:r>
              <w:r w:rsidR="00700AE5">
                <w:rPr>
                  <w:color w:val="7030A0"/>
                </w:rPr>
                <w:t>.s</w:t>
              </w:r>
              <w:r w:rsidR="00CF614C">
                <w:rPr>
                  <w:color w:val="7030A0"/>
                </w:rPr>
                <w:t>elect</w:t>
              </w:r>
              <w:proofErr w:type="spellEnd"/>
              <w:r w:rsidR="00CF614C">
                <w:rPr>
                  <w:color w:val="7030A0"/>
                </w:rPr>
                <w:t>==””)}</w:t>
              </w:r>
            </w:sdtContent>
          </w:sdt>
        </w:sdtContent>
      </w:sdt>
      <w:r w:rsidR="00DC253F" w:rsidRPr="00DC253F">
        <w:rPr>
          <w:color w:val="00B050"/>
        </w:rPr>
        <w:t>Select –</w:t>
      </w:r>
      <w:r w:rsidR="002C188C">
        <w:rPr>
          <w:color w:val="00B050"/>
        </w:rPr>
        <w:t xml:space="preserve"> C</w:t>
      </w:r>
      <w:r w:rsidR="00DC253F" w:rsidRPr="00DC253F">
        <w:rPr>
          <w:color w:val="00B050"/>
        </w:rPr>
        <w:t>loset organizer system with built-in wood shelving for premium applications</w:t>
      </w:r>
    </w:p>
    <w:p w14:paraId="2F47D63C" w14:textId="5A8CFDCF" w:rsidR="00DC253F" w:rsidRPr="00DC253F" w:rsidRDefault="001763DB" w:rsidP="00DC253F">
      <w:pPr>
        <w:pStyle w:val="PR2"/>
        <w:rPr>
          <w:color w:val="FFC000"/>
        </w:rPr>
      </w:pPr>
      <w:sdt>
        <w:sdtPr>
          <w:rPr>
            <w:b/>
          </w:rPr>
          <w:id w:val="-182822251"/>
          <w:placeholder>
            <w:docPart w:val="56D6C9AF44064008B7B88145162692E1"/>
          </w:placeholder>
        </w:sdtPr>
        <w:sdtEndPr/>
        <w:sdtContent>
          <w:r w:rsidR="002B0982">
            <w:rPr>
              <w:b/>
            </w:rPr>
            <w:t>{{show}:hide-block-if(</w:t>
          </w:r>
          <w:proofErr w:type="spellStart"/>
          <w:r w:rsidR="002B0982">
            <w:rPr>
              <w:b/>
            </w:rPr>
            <w:t>value</w:t>
          </w:r>
          <w:r w:rsidR="00700AE5">
            <w:rPr>
              <w:b/>
            </w:rPr>
            <w:t>.v</w:t>
          </w:r>
          <w:r w:rsidR="00CF614C">
            <w:rPr>
              <w:b/>
            </w:rPr>
            <w:t>ue</w:t>
          </w:r>
          <w:proofErr w:type="spellEnd"/>
          <w:r w:rsidR="00CF614C">
            <w:rPr>
              <w:b/>
            </w:rPr>
            <w:t>==””)}</w:t>
          </w:r>
        </w:sdtContent>
      </w:sdt>
      <w:r w:rsidR="00CF614C" w:rsidRPr="00DC253F">
        <w:rPr>
          <w:color w:val="FFC000"/>
        </w:rPr>
        <w:t xml:space="preserve"> </w:t>
      </w:r>
      <w:proofErr w:type="spellStart"/>
      <w:r w:rsidR="00DC253F" w:rsidRPr="00DC253F">
        <w:rPr>
          <w:color w:val="FFC000"/>
        </w:rPr>
        <w:t>Vue</w:t>
      </w:r>
      <w:proofErr w:type="spellEnd"/>
      <w:r w:rsidR="00DC253F" w:rsidRPr="00DC253F">
        <w:rPr>
          <w:color w:val="FFC000"/>
        </w:rPr>
        <w:t xml:space="preserve"> – Closet organizer system with wood shelving</w:t>
      </w:r>
    </w:p>
    <w:p w14:paraId="65C16BDD" w14:textId="7F2C3D51" w:rsidR="00F05041" w:rsidRPr="00DC253F" w:rsidRDefault="001763DB" w:rsidP="0095441F">
      <w:pPr>
        <w:pStyle w:val="PR2"/>
        <w:rPr>
          <w:color w:val="FF0000"/>
        </w:rPr>
      </w:pPr>
      <w:sdt>
        <w:sdtPr>
          <w:rPr>
            <w:color w:val="FF0000"/>
          </w:rPr>
          <w:id w:val="-2091539769"/>
          <w:placeholder>
            <w:docPart w:val="DefaultPlaceholder_-1854013440"/>
          </w:placeholder>
        </w:sdtPr>
        <w:sdtEndPr/>
        <w:sdtContent>
          <w:r w:rsidR="002B0982">
            <w:rPr>
              <w:b/>
            </w:rPr>
            <w:t>{{show}:hide-block-if(</w:t>
          </w:r>
          <w:proofErr w:type="spellStart"/>
          <w:r w:rsidR="002B0982">
            <w:rPr>
              <w:b/>
            </w:rPr>
            <w:t>value</w:t>
          </w:r>
          <w:r w:rsidR="00700AE5">
            <w:rPr>
              <w:b/>
            </w:rPr>
            <w:t>.l</w:t>
          </w:r>
          <w:r w:rsidR="00CF614C">
            <w:rPr>
              <w:b/>
            </w:rPr>
            <w:t>ifetime</w:t>
          </w:r>
          <w:proofErr w:type="spellEnd"/>
          <w:r w:rsidR="00CF614C">
            <w:rPr>
              <w:b/>
            </w:rPr>
            <w:t>==””)}</w:t>
          </w:r>
        </w:sdtContent>
      </w:sdt>
      <w:r w:rsidR="00DC253F" w:rsidRPr="00DC253F">
        <w:rPr>
          <w:color w:val="FF0000"/>
        </w:rPr>
        <w:t>Lifetime - V</w:t>
      </w:r>
      <w:r w:rsidR="00F05041" w:rsidRPr="00DC253F">
        <w:rPr>
          <w:color w:val="FF0000"/>
        </w:rPr>
        <w:t>entilated wire closet organizer systems for standard applications.</w:t>
      </w:r>
    </w:p>
    <w:p w14:paraId="3BD26FCB" w14:textId="66ACB923" w:rsidR="003C3126" w:rsidRPr="00DC253F" w:rsidRDefault="001763DB" w:rsidP="003F3E58">
      <w:pPr>
        <w:pStyle w:val="PR2"/>
        <w:rPr>
          <w:color w:val="FF0000"/>
        </w:rPr>
      </w:pPr>
      <w:sdt>
        <w:sdtPr>
          <w:rPr>
            <w:color w:val="FF0000"/>
          </w:rPr>
          <w:id w:val="676306649"/>
          <w:placeholder>
            <w:docPart w:val="DefaultPlaceholder_-1854013440"/>
          </w:placeholder>
        </w:sdtPr>
        <w:sdtEndPr/>
        <w:sdtContent>
          <w:r w:rsidR="00CF614C">
            <w:rPr>
              <w:b/>
            </w:rPr>
            <w:t>{{s</w:t>
          </w:r>
          <w:r w:rsidR="002B0982">
            <w:rPr>
              <w:b/>
            </w:rPr>
            <w:t>how}:hide-block-if(</w:t>
          </w:r>
          <w:proofErr w:type="spellStart"/>
          <w:r w:rsidR="002B0982">
            <w:rPr>
              <w:b/>
            </w:rPr>
            <w:t>value</w:t>
          </w:r>
          <w:r w:rsidR="00700AE5">
            <w:rPr>
              <w:b/>
            </w:rPr>
            <w:t>.s</w:t>
          </w:r>
          <w:bookmarkStart w:id="5" w:name="_GoBack"/>
          <w:bookmarkEnd w:id="5"/>
          <w:r w:rsidR="00CF614C">
            <w:rPr>
              <w:b/>
            </w:rPr>
            <w:t>helftech</w:t>
          </w:r>
          <w:proofErr w:type="spellEnd"/>
          <w:r w:rsidR="00CF614C">
            <w:rPr>
              <w:b/>
            </w:rPr>
            <w:t>==””)}</w:t>
          </w:r>
          <w:proofErr w:type="spellStart"/>
        </w:sdtContent>
      </w:sdt>
      <w:r w:rsidR="00DC253F" w:rsidRPr="00DC253F">
        <w:rPr>
          <w:color w:val="FF0000"/>
        </w:rPr>
        <w:t>Shelftech</w:t>
      </w:r>
      <w:proofErr w:type="spellEnd"/>
      <w:r w:rsidR="00DC253F" w:rsidRPr="00DC253F">
        <w:rPr>
          <w:color w:val="FF0000"/>
        </w:rPr>
        <w:t xml:space="preserve"> - </w:t>
      </w:r>
      <w:r w:rsidR="003C3126" w:rsidRPr="00DC253F">
        <w:rPr>
          <w:color w:val="FF0000"/>
        </w:rPr>
        <w:t>Ventilated wire closet organizer systems for economy applications.</w:t>
      </w:r>
    </w:p>
    <w:p w14:paraId="7890CEF8" w14:textId="77777777" w:rsidR="002067E1" w:rsidRDefault="002067E1" w:rsidP="002067E1">
      <w:pPr>
        <w:pStyle w:val="ART"/>
      </w:pPr>
      <w:r>
        <w:lastRenderedPageBreak/>
        <w:t>reference standards</w:t>
      </w:r>
    </w:p>
    <w:p w14:paraId="6661052A" w14:textId="77777777" w:rsidR="002067E1" w:rsidRPr="00092058" w:rsidRDefault="002067E1" w:rsidP="002067E1">
      <w:pPr>
        <w:pStyle w:val="PR1"/>
        <w:tabs>
          <w:tab w:val="clear" w:pos="1008"/>
        </w:tabs>
      </w:pPr>
      <w:r w:rsidRPr="00092058">
        <w:t>References, General: Versions of the following standards current as of the date of issue of the project or as required by applicable code apply to the Work of this Section.</w:t>
      </w:r>
    </w:p>
    <w:p w14:paraId="33100CE0" w14:textId="58296C1D" w:rsidR="002067E1" w:rsidRPr="006B12D2" w:rsidRDefault="002067E1" w:rsidP="002067E1">
      <w:pPr>
        <w:pStyle w:val="CMT"/>
      </w:pPr>
      <w:r w:rsidRPr="006B12D2">
        <w:t>Specifier:</w:t>
      </w:r>
      <w:r>
        <w:t xml:space="preserve"> </w:t>
      </w:r>
      <w:r w:rsidRPr="006B12D2">
        <w:t xml:space="preserve">Retain </w:t>
      </w:r>
      <w:r>
        <w:t xml:space="preserve">this optional article </w:t>
      </w:r>
      <w:r w:rsidRPr="006B12D2">
        <w:t>and edit to identify standards referenced elsewhere in the Section</w:t>
      </w:r>
      <w:r>
        <w:t>.</w:t>
      </w:r>
    </w:p>
    <w:p w14:paraId="09CAC771" w14:textId="77777777" w:rsidR="002067E1" w:rsidRDefault="002067E1" w:rsidP="002067E1">
      <w:pPr>
        <w:pStyle w:val="PR1"/>
      </w:pPr>
      <w:r>
        <w:t>ASTM International (ASTM):</w:t>
      </w:r>
    </w:p>
    <w:p w14:paraId="4351FA44" w14:textId="77777777" w:rsidR="002067E1" w:rsidRDefault="002067E1" w:rsidP="002067E1">
      <w:pPr>
        <w:pStyle w:val="PR2"/>
        <w:spacing w:before="240"/>
      </w:pPr>
      <w:r>
        <w:t>ASTM E 84 - Standard Test Method for Surface Burning Characteristics of Building Materials.</w:t>
      </w:r>
    </w:p>
    <w:p w14:paraId="3AFACFBB" w14:textId="77777777" w:rsidR="002067E1" w:rsidRDefault="002067E1" w:rsidP="002067E1">
      <w:pPr>
        <w:pStyle w:val="PR1"/>
      </w:pPr>
      <w:r>
        <w:t>Composite Panel Association:</w:t>
      </w:r>
    </w:p>
    <w:p w14:paraId="43000848" w14:textId="77777777" w:rsidR="002067E1" w:rsidRDefault="002067E1" w:rsidP="002067E1">
      <w:pPr>
        <w:pStyle w:val="PR2"/>
        <w:spacing w:before="240"/>
      </w:pPr>
      <w:r>
        <w:t>ANSI A208.1 - Particleboard.</w:t>
      </w:r>
    </w:p>
    <w:p w14:paraId="734A99B4" w14:textId="77777777" w:rsidR="002067E1" w:rsidRDefault="002067E1" w:rsidP="002067E1">
      <w:pPr>
        <w:pStyle w:val="PR1"/>
      </w:pPr>
      <w:r>
        <w:t>National Electrical Manufacturers Association (NEMA):</w:t>
      </w:r>
    </w:p>
    <w:p w14:paraId="0FF78FA5" w14:textId="77777777" w:rsidR="002067E1" w:rsidRDefault="002067E1" w:rsidP="002067E1">
      <w:pPr>
        <w:pStyle w:val="PR2"/>
        <w:spacing w:before="240"/>
      </w:pPr>
      <w:r>
        <w:t>ANSI/NEMA LD3 - High-Pressure Decorative Laminates.</w:t>
      </w:r>
    </w:p>
    <w:p w14:paraId="274E6D28" w14:textId="77777777" w:rsidR="002067E1" w:rsidRDefault="002067E1" w:rsidP="002067E1">
      <w:pPr>
        <w:pStyle w:val="PR1"/>
      </w:pPr>
      <w:r w:rsidRPr="00A067EC">
        <w:t>U.S. Architectural &amp; Transportation Barriers Compliance Board</w:t>
      </w:r>
      <w:r>
        <w:t>:</w:t>
      </w:r>
    </w:p>
    <w:p w14:paraId="06BE6490" w14:textId="77777777" w:rsidR="002067E1" w:rsidRDefault="002067E1" w:rsidP="002067E1">
      <w:pPr>
        <w:pStyle w:val="PR2"/>
        <w:spacing w:before="240"/>
      </w:pPr>
      <w:r w:rsidRPr="00204B4B">
        <w:t>Americans with Disabilities Act (ADA) and Architectural Barriers Act (ABA) Accessibility Guidelines for Buildings and Facilities.</w:t>
      </w:r>
    </w:p>
    <w:p w14:paraId="5C752B8C" w14:textId="77777777" w:rsidR="005617B9" w:rsidRDefault="005617B9" w:rsidP="005E027F">
      <w:pPr>
        <w:pStyle w:val="ART"/>
      </w:pPr>
      <w:r>
        <w:t>ADMINISTRATIVE REQUIREMENTS</w:t>
      </w:r>
    </w:p>
    <w:p w14:paraId="3829995C" w14:textId="15342701" w:rsidR="005617B9" w:rsidRDefault="005617B9" w:rsidP="005E027F">
      <w:pPr>
        <w:pStyle w:val="PR1"/>
      </w:pPr>
      <w:r>
        <w:t>Sequencing</w:t>
      </w:r>
      <w:r w:rsidR="00352DFA">
        <w:t>:</w:t>
      </w:r>
      <w:r w:rsidR="00D46CC7">
        <w:t xml:space="preserve"> </w:t>
      </w:r>
      <w:r w:rsidR="00F679C2">
        <w:t xml:space="preserve">Schedule installation of </w:t>
      </w:r>
      <w:r w:rsidR="00BE5EDF">
        <w:t>closet organizer</w:t>
      </w:r>
      <w:r w:rsidR="00F679C2">
        <w:t xml:space="preserve"> to follow </w:t>
      </w:r>
      <w:r w:rsidR="003332FE">
        <w:t>substrate finish work.</w:t>
      </w:r>
    </w:p>
    <w:p w14:paraId="2EED28C1" w14:textId="22D901A7" w:rsidR="005617B9" w:rsidRDefault="005617B9" w:rsidP="005E027F">
      <w:pPr>
        <w:pStyle w:val="ART"/>
      </w:pPr>
      <w:r>
        <w:t>SUBMITTALS</w:t>
      </w:r>
    </w:p>
    <w:p w14:paraId="7A8795A7" w14:textId="21AC58F0" w:rsidR="00E31141" w:rsidRDefault="005617B9" w:rsidP="005E027F">
      <w:pPr>
        <w:pStyle w:val="PR1"/>
      </w:pPr>
      <w:r>
        <w:t>Product Data:</w:t>
      </w:r>
      <w:r w:rsidR="00D46CC7">
        <w:t xml:space="preserve"> </w:t>
      </w:r>
      <w:r w:rsidR="004416CA">
        <w:t>Submit</w:t>
      </w:r>
      <w:r>
        <w:t xml:space="preserve"> </w:t>
      </w:r>
      <w:r w:rsidR="00352DFA">
        <w:t xml:space="preserve">manufacturer's printed data sheets illustrating </w:t>
      </w:r>
      <w:r w:rsidR="00072E72">
        <w:t>closet organizer</w:t>
      </w:r>
      <w:r w:rsidR="00C513B1">
        <w:t xml:space="preserve"> </w:t>
      </w:r>
      <w:r w:rsidR="006B2CC4">
        <w:t>components</w:t>
      </w:r>
      <w:r>
        <w:t>.</w:t>
      </w:r>
      <w:r w:rsidR="00E31141">
        <w:t xml:space="preserve"> </w:t>
      </w:r>
    </w:p>
    <w:p w14:paraId="77740D16" w14:textId="42C78AA1" w:rsidR="005617B9" w:rsidRPr="004416CA" w:rsidRDefault="005617B9" w:rsidP="005E027F">
      <w:pPr>
        <w:pStyle w:val="PR1"/>
      </w:pPr>
      <w:r w:rsidRPr="004416CA">
        <w:t>Shop Drawings:</w:t>
      </w:r>
      <w:r w:rsidR="00D46CC7">
        <w:t xml:space="preserve"> </w:t>
      </w:r>
      <w:r w:rsidR="004416CA" w:rsidRPr="004416CA">
        <w:t>Submit shop drawings prepared specifically for the Project</w:t>
      </w:r>
      <w:r w:rsidR="00CC0390">
        <w:t xml:space="preserve"> </w:t>
      </w:r>
      <w:r w:rsidR="004416CA" w:rsidRPr="004416CA">
        <w:t xml:space="preserve">illustrating </w:t>
      </w:r>
      <w:r w:rsidR="002422BD">
        <w:t xml:space="preserve">elevations, </w:t>
      </w:r>
      <w:r w:rsidR="004416CA" w:rsidRPr="004416CA">
        <w:t xml:space="preserve">dimensions, and other data necessary for </w:t>
      </w:r>
      <w:r w:rsidR="004416CA">
        <w:rPr>
          <w:rStyle w:val="CharacterStyle4"/>
          <w:rFonts w:ascii="Tahoma" w:hAnsi="Tahoma" w:cs="Times New Roman"/>
          <w:sz w:val="20"/>
        </w:rPr>
        <w:t xml:space="preserve">satisfactory </w:t>
      </w:r>
      <w:r w:rsidR="008C5629">
        <w:rPr>
          <w:rStyle w:val="CharacterStyle4"/>
          <w:rFonts w:ascii="Tahoma" w:hAnsi="Tahoma" w:cs="Times New Roman"/>
          <w:sz w:val="20"/>
        </w:rPr>
        <w:t>installation</w:t>
      </w:r>
      <w:r w:rsidR="004416CA" w:rsidRPr="004416CA">
        <w:rPr>
          <w:rStyle w:val="CharacterStyle4"/>
          <w:rFonts w:ascii="Tahoma" w:hAnsi="Tahoma" w:cs="Times New Roman"/>
          <w:sz w:val="20"/>
        </w:rPr>
        <w:t xml:space="preserve"> that are not shown in the contract documents</w:t>
      </w:r>
      <w:r w:rsidRPr="004416CA">
        <w:t>.</w:t>
      </w:r>
    </w:p>
    <w:p w14:paraId="136BDDCD" w14:textId="789B493E" w:rsidR="00E31141" w:rsidRDefault="00E31141" w:rsidP="005E027F">
      <w:pPr>
        <w:pStyle w:val="PR2"/>
        <w:spacing w:before="240"/>
      </w:pPr>
      <w:r>
        <w:t>Provide computer generated drawings for each design variation.</w:t>
      </w:r>
    </w:p>
    <w:p w14:paraId="3A270558" w14:textId="0D9085A8" w:rsidR="007D30F9" w:rsidRDefault="007D30F9" w:rsidP="005E027F">
      <w:pPr>
        <w:pStyle w:val="PR2"/>
        <w:outlineLvl w:val="9"/>
      </w:pPr>
      <w:r>
        <w:t xml:space="preserve">Indicate </w:t>
      </w:r>
      <w:r w:rsidR="002422BD">
        <w:t xml:space="preserve">closet organizer </w:t>
      </w:r>
      <w:r>
        <w:t xml:space="preserve">types </w:t>
      </w:r>
      <w:r w:rsidR="00314910">
        <w:t xml:space="preserve">with same </w:t>
      </w:r>
      <w:r>
        <w:t>designations used in this Section.</w:t>
      </w:r>
    </w:p>
    <w:p w14:paraId="69F89DD7" w14:textId="31454EC0" w:rsidR="005617B9" w:rsidRPr="005617B9" w:rsidRDefault="005617B9" w:rsidP="005E027F">
      <w:pPr>
        <w:pStyle w:val="PR1"/>
      </w:pPr>
      <w:r w:rsidRPr="005617B9">
        <w:t>Manufacturer</w:t>
      </w:r>
      <w:r w:rsidR="00155E19">
        <w:t>'</w:t>
      </w:r>
      <w:r w:rsidRPr="005617B9">
        <w:t>s Instructions</w:t>
      </w:r>
      <w:r w:rsidR="00B51F6D">
        <w:t>:</w:t>
      </w:r>
      <w:r w:rsidR="00D46CC7">
        <w:t xml:space="preserve"> </w:t>
      </w:r>
      <w:r w:rsidR="00B51F6D">
        <w:t>Submit handling, storage, and installation instructions.</w:t>
      </w:r>
    </w:p>
    <w:p w14:paraId="0BBA09DB" w14:textId="77777777" w:rsidR="005617B9" w:rsidRDefault="005617B9" w:rsidP="005E027F">
      <w:pPr>
        <w:pStyle w:val="PR1"/>
      </w:pPr>
      <w:r>
        <w:t>War</w:t>
      </w:r>
      <w:r w:rsidR="00416A40">
        <w:t>ranty:</w:t>
      </w:r>
      <w:r w:rsidR="00D46CC7">
        <w:t xml:space="preserve"> </w:t>
      </w:r>
      <w:r>
        <w:t xml:space="preserve">Sample of </w:t>
      </w:r>
      <w:r w:rsidR="00416A40">
        <w:t xml:space="preserve">proposed </w:t>
      </w:r>
      <w:r w:rsidR="00D23338">
        <w:t xml:space="preserve">manufacturer </w:t>
      </w:r>
      <w:r>
        <w:t>warranty.</w:t>
      </w:r>
    </w:p>
    <w:p w14:paraId="300752D1" w14:textId="1A724AF0" w:rsidR="00C62BB6" w:rsidRDefault="00C62BB6" w:rsidP="005E027F">
      <w:pPr>
        <w:pStyle w:val="ART"/>
      </w:pPr>
      <w:r w:rsidRPr="00B51F6D">
        <w:t>QUALITY ASSURANCE</w:t>
      </w:r>
    </w:p>
    <w:p w14:paraId="2DB189E4" w14:textId="6A674DFE" w:rsidR="003D449A" w:rsidRPr="003D449A" w:rsidRDefault="003D449A" w:rsidP="003D449A">
      <w:pPr>
        <w:pStyle w:val="PR1"/>
      </w:pPr>
      <w:r>
        <w:t>Installer Qualifications: An experienced installer, approved and factory</w:t>
      </w:r>
      <w:r w:rsidR="00142BB5">
        <w:t>-</w:t>
      </w:r>
      <w:r>
        <w:t>trained for installation of closet organizer systems with a record of successful installations of similar type and size to that specified.</w:t>
      </w:r>
    </w:p>
    <w:p w14:paraId="7837EF35" w14:textId="77777777" w:rsidR="00C62BB6" w:rsidRPr="00B51F6D" w:rsidRDefault="00C62BB6" w:rsidP="005E027F">
      <w:pPr>
        <w:pStyle w:val="ART"/>
      </w:pPr>
      <w:r w:rsidRPr="00B51F6D">
        <w:lastRenderedPageBreak/>
        <w:t>DELIVERY, STORAGE, AND HANDLING</w:t>
      </w:r>
    </w:p>
    <w:p w14:paraId="14E0B805" w14:textId="77777777" w:rsidR="001B5163" w:rsidRDefault="001B5163" w:rsidP="005E027F">
      <w:pPr>
        <w:pStyle w:val="PR1"/>
      </w:pPr>
      <w:r>
        <w:t>Delivery and Acceptance Requirements</w:t>
      </w:r>
      <w:r w:rsidR="00433F68">
        <w:t>:</w:t>
      </w:r>
      <w:r w:rsidR="00D46CC7">
        <w:t xml:space="preserve"> </w:t>
      </w:r>
      <w:r w:rsidR="00433F68">
        <w:t>Deliver materials to project site in original sealed packages, with manufacturer's label, and with storage and handling directions.</w:t>
      </w:r>
    </w:p>
    <w:p w14:paraId="0C0063B9" w14:textId="77777777" w:rsidR="001B5163" w:rsidRDefault="001B5163" w:rsidP="005E027F">
      <w:pPr>
        <w:pStyle w:val="PR1"/>
      </w:pPr>
      <w:r>
        <w:t>Storage and Handling Requirements</w:t>
      </w:r>
      <w:r w:rsidR="00433F68">
        <w:t>:</w:t>
      </w:r>
      <w:r w:rsidR="00D46CC7">
        <w:t xml:space="preserve"> </w:t>
      </w:r>
      <w:r w:rsidR="00433F68">
        <w:t xml:space="preserve">Store and handle </w:t>
      </w:r>
      <w:r w:rsidR="008C5629">
        <w:t xml:space="preserve">materials </w:t>
      </w:r>
      <w:r w:rsidR="00433F68">
        <w:t>in accordance with manufacturer's instructions</w:t>
      </w:r>
      <w:r w:rsidR="001200DC">
        <w:t>.</w:t>
      </w:r>
    </w:p>
    <w:p w14:paraId="05FE63C3" w14:textId="77777777" w:rsidR="00433F68" w:rsidRDefault="00741DF8" w:rsidP="005E027F">
      <w:pPr>
        <w:pStyle w:val="PR2"/>
        <w:spacing w:before="240"/>
      </w:pPr>
      <w:r>
        <w:t>Store in clean, dry location with adequate ventilation for air circulation</w:t>
      </w:r>
      <w:r w:rsidR="00433F68">
        <w:t>.</w:t>
      </w:r>
    </w:p>
    <w:p w14:paraId="0B45E21F" w14:textId="43CC1E02" w:rsidR="00433F68" w:rsidRDefault="00433F68" w:rsidP="005E027F">
      <w:pPr>
        <w:pStyle w:val="PR2"/>
      </w:pPr>
      <w:r>
        <w:t>Protect from damage from weather, excessive temperature</w:t>
      </w:r>
      <w:r w:rsidR="00290897">
        <w:t>,</w:t>
      </w:r>
      <w:r>
        <w:t xml:space="preserve"> and construction operations</w:t>
      </w:r>
      <w:r w:rsidR="00EF01CB">
        <w:t>.</w:t>
      </w:r>
    </w:p>
    <w:p w14:paraId="08A8121D" w14:textId="13283C8A" w:rsidR="00EF01CB" w:rsidRDefault="00EF01CB" w:rsidP="00EF01CB">
      <w:pPr>
        <w:pStyle w:val="ART"/>
      </w:pPr>
      <w:r>
        <w:t>WARRANTY</w:t>
      </w:r>
    </w:p>
    <w:p w14:paraId="3838FC94" w14:textId="63D2D583" w:rsidR="00C1091A" w:rsidRDefault="00C1091A" w:rsidP="00C1091A">
      <w:pPr>
        <w:pStyle w:val="CMT"/>
      </w:pPr>
      <w:r>
        <w:t xml:space="preserve">Specifier: </w:t>
      </w:r>
      <w:r w:rsidR="005C3AE0" w:rsidRPr="005C3AE0">
        <w:t xml:space="preserve">Organized Living's Warranty may be viewed or downloaded at </w:t>
      </w:r>
      <w:hyperlink r:id="rId12" w:history="1">
        <w:r w:rsidR="005C3AE0" w:rsidRPr="005C3AE0">
          <w:rPr>
            <w:rStyle w:val="Hyperlink"/>
          </w:rPr>
          <w:t>cl-fr-sel-warranty-2020.pdf (organizedliving.com)</w:t>
        </w:r>
      </w:hyperlink>
      <w:r w:rsidR="005C3AE0" w:rsidRPr="005C3AE0">
        <w:t>.</w:t>
      </w:r>
    </w:p>
    <w:p w14:paraId="2A55E6D8" w14:textId="664A5449" w:rsidR="00DC253F" w:rsidRPr="00DC253F" w:rsidRDefault="00DC253F" w:rsidP="00C1091A">
      <w:pPr>
        <w:pStyle w:val="CMT"/>
        <w:rPr>
          <w:i/>
        </w:rPr>
      </w:pPr>
      <w:r w:rsidRPr="00DC253F">
        <w:rPr>
          <w:i/>
          <w:highlight w:val="yellow"/>
        </w:rPr>
        <w:t>UPDATE LINK WITH COMBINED WARRANTY PDF – update name to warranty</w:t>
      </w:r>
    </w:p>
    <w:p w14:paraId="09A730E9" w14:textId="0B2FCEA6" w:rsidR="00EF01CB" w:rsidRDefault="00EF01CB" w:rsidP="00EF01CB">
      <w:pPr>
        <w:pStyle w:val="PR1"/>
      </w:pPr>
      <w:r>
        <w:t xml:space="preserve">Manufacturer’s Warranty: Manufacturer’s standard limited warranty </w:t>
      </w:r>
      <w:r w:rsidR="00EA0B45">
        <w:t>agreeing to replace components that fail in material or workmanship within the specified warranty period.</w:t>
      </w:r>
    </w:p>
    <w:p w14:paraId="1B1FF0F1" w14:textId="77777777" w:rsidR="00C62BB6" w:rsidRDefault="00C62BB6" w:rsidP="005E027F">
      <w:pPr>
        <w:pStyle w:val="PRT"/>
      </w:pPr>
      <w:r>
        <w:t>PRODUCTS</w:t>
      </w:r>
    </w:p>
    <w:p w14:paraId="336B04ED" w14:textId="1D26ECFD" w:rsidR="00C62BB6" w:rsidRPr="00B51F6D" w:rsidRDefault="00C62BB6" w:rsidP="005E027F">
      <w:pPr>
        <w:pStyle w:val="ART"/>
      </w:pPr>
      <w:r w:rsidRPr="00B51F6D">
        <w:t>MANUFACTURERS</w:t>
      </w:r>
    </w:p>
    <w:p w14:paraId="2BA8B47E" w14:textId="52981066" w:rsidR="00C62BB6" w:rsidRPr="00BC63DA" w:rsidRDefault="00AA3743" w:rsidP="005E027F">
      <w:pPr>
        <w:pStyle w:val="PR1"/>
      </w:pPr>
      <w:bookmarkStart w:id="6" w:name="_Hlk112692096"/>
      <w:r>
        <w:t>Manufacturer</w:t>
      </w:r>
      <w:r w:rsidR="00C62BB6">
        <w:t>:</w:t>
      </w:r>
      <w:r w:rsidR="00D46CC7">
        <w:t xml:space="preserve"> </w:t>
      </w:r>
      <w:r w:rsidR="00BC63DA">
        <w:t>Project design is based on product</w:t>
      </w:r>
      <w:r w:rsidR="007714CC">
        <w:t xml:space="preserve">s </w:t>
      </w:r>
      <w:r w:rsidR="003A2FF2">
        <w:t>of</w:t>
      </w:r>
      <w:r w:rsidR="003A2FF2" w:rsidRPr="003A2FF2">
        <w:rPr>
          <w:bCs/>
          <w:sz w:val="22"/>
          <w:szCs w:val="22"/>
        </w:rPr>
        <w:t xml:space="preserve"> </w:t>
      </w:r>
      <w:r w:rsidR="003A2FF2" w:rsidRPr="003A2FF2">
        <w:rPr>
          <w:bCs/>
        </w:rPr>
        <w:t>Organized Living, Inc., Cincinnati, OH</w:t>
      </w:r>
      <w:r w:rsidR="00EB7990">
        <w:rPr>
          <w:bCs/>
        </w:rPr>
        <w:t>,</w:t>
      </w:r>
      <w:r w:rsidR="003A2FF2" w:rsidRPr="003A2FF2">
        <w:rPr>
          <w:bCs/>
        </w:rPr>
        <w:t xml:space="preserve"> (800)</w:t>
      </w:r>
      <w:r w:rsidR="00C05E08">
        <w:rPr>
          <w:bCs/>
        </w:rPr>
        <w:t> </w:t>
      </w:r>
      <w:r w:rsidR="003A2FF2" w:rsidRPr="003A2FF2">
        <w:rPr>
          <w:bCs/>
        </w:rPr>
        <w:t>669</w:t>
      </w:r>
      <w:r w:rsidR="00C05E08">
        <w:rPr>
          <w:bCs/>
        </w:rPr>
        <w:noBreakHyphen/>
      </w:r>
      <w:r w:rsidR="003A2FF2" w:rsidRPr="003A2FF2">
        <w:rPr>
          <w:bCs/>
        </w:rPr>
        <w:t xml:space="preserve">3225: </w:t>
      </w:r>
      <w:hyperlink r:id="rId13" w:history="1">
        <w:r w:rsidR="003A2FF2" w:rsidRPr="003A2FF2">
          <w:rPr>
            <w:rStyle w:val="Hyperlink"/>
            <w:bCs/>
          </w:rPr>
          <w:t>www.organizedliving.com</w:t>
        </w:r>
      </w:hyperlink>
      <w:r w:rsidR="00D72A38">
        <w:t>.</w:t>
      </w:r>
    </w:p>
    <w:p w14:paraId="1AA143D3" w14:textId="074A9A6B" w:rsidR="00E107D4" w:rsidRDefault="00395D6A" w:rsidP="00395D6A">
      <w:pPr>
        <w:pStyle w:val="CMT"/>
      </w:pPr>
      <w:r>
        <w:t xml:space="preserve">Specifier: </w:t>
      </w:r>
      <w:r w:rsidR="00E107D4">
        <w:t xml:space="preserve">When reviewing substitution requests for other products, </w:t>
      </w:r>
      <w:r w:rsidR="00491589">
        <w:t xml:space="preserve">Organized Living </w:t>
      </w:r>
      <w:r w:rsidR="00E107D4">
        <w:t>recommends particular attention to the following:</w:t>
      </w:r>
    </w:p>
    <w:p w14:paraId="46786EA2" w14:textId="0381036E" w:rsidR="00E533DC" w:rsidRDefault="003009D0" w:rsidP="00E533DC">
      <w:pPr>
        <w:pStyle w:val="CMT"/>
        <w:spacing w:before="0"/>
      </w:pPr>
      <w:r w:rsidRPr="00EB5DAF">
        <w:t xml:space="preserve">● </w:t>
      </w:r>
      <w:r w:rsidR="00E107D4" w:rsidRPr="00EB5DAF">
        <w:t xml:space="preserve">Organized </w:t>
      </w:r>
      <w:r w:rsidRPr="00EB5DAF">
        <w:t xml:space="preserve">Living </w:t>
      </w:r>
      <w:r w:rsidR="006369C8" w:rsidRPr="00EB5DAF">
        <w:t xml:space="preserve">products </w:t>
      </w:r>
      <w:r w:rsidR="00491589" w:rsidRPr="00EB5DAF">
        <w:t>offer more steel than</w:t>
      </w:r>
      <w:r w:rsidR="006369C8" w:rsidRPr="00EB5DAF">
        <w:t xml:space="preserve"> competing</w:t>
      </w:r>
      <w:r w:rsidR="00491589" w:rsidRPr="00EB5DAF">
        <w:t xml:space="preserve"> </w:t>
      </w:r>
      <w:r w:rsidR="006369C8" w:rsidRPr="00EB5DAF">
        <w:t>products</w:t>
      </w:r>
      <w:r w:rsidR="00C1091A" w:rsidRPr="00EB5DAF">
        <w:t xml:space="preserve"> </w:t>
      </w:r>
      <w:r w:rsidR="002C188C" w:rsidRPr="00EB5DAF">
        <w:t>and with</w:t>
      </w:r>
      <w:r w:rsidR="00C1091A" w:rsidRPr="00EB5DAF">
        <w:t xml:space="preserve"> higher loading capacity</w:t>
      </w:r>
      <w:r w:rsidR="00E533DC" w:rsidRPr="00EB5DAF">
        <w:t xml:space="preserve"> ensuring </w:t>
      </w:r>
      <w:r w:rsidR="002C188C" w:rsidRPr="00EB5DAF">
        <w:t>the product can withstand dai</w:t>
      </w:r>
      <w:r w:rsidR="00EB5DAF" w:rsidRPr="00EB5DAF">
        <w:t>ly use.</w:t>
      </w:r>
    </w:p>
    <w:p w14:paraId="076D5859" w14:textId="3A7B7B10" w:rsidR="00EB5DAF" w:rsidRDefault="00EB5DAF" w:rsidP="00E533DC">
      <w:pPr>
        <w:pStyle w:val="CMT"/>
        <w:spacing w:before="0"/>
      </w:pPr>
      <w:r w:rsidRPr="00EB5DAF">
        <w:t>●</w:t>
      </w:r>
      <w:r>
        <w:t xml:space="preserve"> </w:t>
      </w:r>
      <w:r w:rsidRPr="00EB5DAF">
        <w:t>Design configurations are not compatible for substitutions due to the high load capacity. Substitutions require more components to meet the same load requirements.</w:t>
      </w:r>
    </w:p>
    <w:p w14:paraId="0A8BBC46" w14:textId="5B232FC3" w:rsidR="00EB5DAF" w:rsidRDefault="00EB5DAF" w:rsidP="00EB5DAF">
      <w:pPr>
        <w:pStyle w:val="CMT"/>
        <w:spacing w:before="0"/>
        <w:ind w:firstLine="360"/>
      </w:pPr>
      <w:r>
        <w:sym w:font="Wingdings 3" w:char="F084"/>
      </w:r>
      <w:r>
        <w:t xml:space="preserve"> </w:t>
      </w:r>
      <w:r w:rsidRPr="00EB5DAF">
        <w:t>Other systems will require more brackets and hardware to meet their published weight capacity.</w:t>
      </w:r>
    </w:p>
    <w:p w14:paraId="63E02DBF" w14:textId="1CF5C2F7" w:rsidR="00E533DC" w:rsidRDefault="00E533DC" w:rsidP="00E533DC">
      <w:pPr>
        <w:pStyle w:val="CMT"/>
        <w:spacing w:before="0"/>
      </w:pPr>
      <w:r>
        <w:t>● All Organized Living steel products use a baked-on epoxy coating. For the safety of residents, no vinyl is used in the manufacturing of Organized Living products.</w:t>
      </w:r>
    </w:p>
    <w:p w14:paraId="2F76FBA1" w14:textId="0935F12D" w:rsidR="00B042EF" w:rsidRDefault="00B042EF" w:rsidP="00B042EF">
      <w:pPr>
        <w:pStyle w:val="CMT"/>
        <w:spacing w:before="0"/>
      </w:pPr>
      <w:r>
        <w:t>●</w:t>
      </w:r>
      <w:r w:rsidR="00EB5DAF">
        <w:t xml:space="preserve"> </w:t>
      </w:r>
      <w:r w:rsidRPr="00A95208">
        <w:t>Organized Living products offer higher quality boards with furniture-grade laminate and 2</w:t>
      </w:r>
      <w:r>
        <w:t>-</w:t>
      </w:r>
      <w:r w:rsidRPr="00A95208">
        <w:t>mm</w:t>
      </w:r>
      <w:r>
        <w:t>-t</w:t>
      </w:r>
      <w:r w:rsidRPr="00A95208">
        <w:t>hick radius edge banding.</w:t>
      </w:r>
    </w:p>
    <w:p w14:paraId="6E93632E" w14:textId="2ADAF87C" w:rsidR="00737545" w:rsidRPr="00737545" w:rsidRDefault="00BC63DA" w:rsidP="005E027F">
      <w:pPr>
        <w:pStyle w:val="PR2"/>
        <w:spacing w:before="240"/>
        <w:jc w:val="left"/>
      </w:pPr>
      <w:r>
        <w:rPr>
          <w:bCs/>
        </w:rPr>
        <w:t>Substitutions:</w:t>
      </w:r>
      <w:r w:rsidR="00E533DC">
        <w:rPr>
          <w:bCs/>
        </w:rPr>
        <w:t xml:space="preserve"> </w:t>
      </w:r>
      <w:r w:rsidR="00737545">
        <w:rPr>
          <w:bCs/>
        </w:rPr>
        <w:t>[</w:t>
      </w:r>
      <w:r w:rsidR="00737545" w:rsidRPr="00737545">
        <w:rPr>
          <w:rStyle w:val="ui-provider"/>
          <w:b/>
        </w:rPr>
        <w:t>Exclusive Specification</w:t>
      </w:r>
      <w:r w:rsidR="00737545">
        <w:rPr>
          <w:rStyle w:val="ui-provider"/>
        </w:rPr>
        <w:t>] [</w:t>
      </w:r>
      <w:r w:rsidR="00737545" w:rsidRPr="00737545">
        <w:rPr>
          <w:rStyle w:val="ui-provider"/>
          <w:b/>
        </w:rPr>
        <w:t>National Agreement</w:t>
      </w:r>
      <w:r w:rsidR="00737545">
        <w:rPr>
          <w:rStyle w:val="ui-provider"/>
        </w:rPr>
        <w:t>] [</w:t>
      </w:r>
      <w:r w:rsidR="00737545" w:rsidRPr="00737545">
        <w:rPr>
          <w:rStyle w:val="ui-provider"/>
          <w:b/>
        </w:rPr>
        <w:t>Preferred Specification</w:t>
      </w:r>
      <w:r w:rsidR="00737545">
        <w:rPr>
          <w:rStyle w:val="ui-provider"/>
        </w:rPr>
        <w:t>] [</w:t>
      </w:r>
      <w:r w:rsidR="00737545" w:rsidRPr="00737545">
        <w:rPr>
          <w:rStyle w:val="ui-provider"/>
          <w:b/>
        </w:rPr>
        <w:t>Approved Specification</w:t>
      </w:r>
      <w:r w:rsidR="00737545">
        <w:rPr>
          <w:rStyle w:val="ui-provider"/>
        </w:rPr>
        <w:t>]</w:t>
      </w:r>
    </w:p>
    <w:bookmarkEnd w:id="6"/>
    <w:p w14:paraId="165593B0" w14:textId="4B7E2EF3" w:rsidR="00122D7E" w:rsidRDefault="008C4826" w:rsidP="00122D7E">
      <w:pPr>
        <w:pStyle w:val="ART"/>
      </w:pPr>
      <w:r>
        <w:t>CLOSET ORGANIZER SYSTEM</w:t>
      </w:r>
      <w:r w:rsidR="0025646D">
        <w:t>S</w:t>
      </w:r>
    </w:p>
    <w:p w14:paraId="6C0F874C" w14:textId="0A27DE9F" w:rsidR="00122D7E" w:rsidRDefault="00122D7E" w:rsidP="00122D7E">
      <w:pPr>
        <w:pStyle w:val="PR1"/>
        <w:rPr>
          <w:color w:val="7030A0"/>
        </w:rPr>
      </w:pPr>
      <w:r w:rsidRPr="00CA057D">
        <w:rPr>
          <w:color w:val="7030A0"/>
        </w:rPr>
        <w:t xml:space="preserve">Fully </w:t>
      </w:r>
      <w:r w:rsidR="00DF59C8" w:rsidRPr="00CA057D">
        <w:rPr>
          <w:color w:val="7030A0"/>
        </w:rPr>
        <w:t>A</w:t>
      </w:r>
      <w:r w:rsidRPr="00CA057D">
        <w:rPr>
          <w:color w:val="7030A0"/>
        </w:rPr>
        <w:t>djustable</w:t>
      </w:r>
      <w:r w:rsidR="0025646D" w:rsidRPr="00CA057D">
        <w:rPr>
          <w:color w:val="7030A0"/>
        </w:rPr>
        <w:t xml:space="preserve"> Systems</w:t>
      </w:r>
      <w:r w:rsidR="00DF59C8" w:rsidRPr="00CA057D">
        <w:rPr>
          <w:color w:val="7030A0"/>
        </w:rPr>
        <w:t>: Fabricated storage systems</w:t>
      </w:r>
      <w:r w:rsidRPr="00CA057D">
        <w:rPr>
          <w:color w:val="7030A0"/>
        </w:rPr>
        <w:t xml:space="preserve"> </w:t>
      </w:r>
      <w:r w:rsidR="0025646D" w:rsidRPr="00CA057D">
        <w:rPr>
          <w:color w:val="7030A0"/>
        </w:rPr>
        <w:t>consisting of</w:t>
      </w:r>
      <w:r w:rsidRPr="00CA057D">
        <w:rPr>
          <w:color w:val="7030A0"/>
        </w:rPr>
        <w:t xml:space="preserve"> adjustable uprights, shelving, brackets, rods, </w:t>
      </w:r>
      <w:r w:rsidR="00F80D5A" w:rsidRPr="00CA057D">
        <w:rPr>
          <w:color w:val="7030A0"/>
        </w:rPr>
        <w:t xml:space="preserve">and </w:t>
      </w:r>
      <w:r w:rsidRPr="00CA057D">
        <w:rPr>
          <w:color w:val="7030A0"/>
        </w:rPr>
        <w:t>accessories</w:t>
      </w:r>
      <w:r w:rsidR="0025646D" w:rsidRPr="00CA057D">
        <w:rPr>
          <w:color w:val="7030A0"/>
        </w:rPr>
        <w:t>. Provide components designed to be</w:t>
      </w:r>
      <w:r w:rsidRPr="00CA057D">
        <w:rPr>
          <w:color w:val="7030A0"/>
        </w:rPr>
        <w:t xml:space="preserve"> moved or reconfigured up, down, or side-to-side without tools.</w:t>
      </w:r>
    </w:p>
    <w:p w14:paraId="552C6AD8" w14:textId="77777777" w:rsidR="00B042EF" w:rsidRPr="00B042EF" w:rsidRDefault="00B042EF" w:rsidP="00B042EF">
      <w:pPr>
        <w:pStyle w:val="PR1"/>
        <w:rPr>
          <w:color w:val="00B050"/>
        </w:rPr>
      </w:pPr>
      <w:r w:rsidRPr="00B042EF">
        <w:rPr>
          <w:color w:val="00B050"/>
        </w:rPr>
        <w:lastRenderedPageBreak/>
        <w:t>Built-In Systems: Fabricated storage systems consisting of built-in wood shelving and cabinets, rods, and accessories.</w:t>
      </w:r>
    </w:p>
    <w:p w14:paraId="05D9FE51" w14:textId="77777777" w:rsidR="003C686B" w:rsidRPr="003C686B" w:rsidRDefault="003C686B" w:rsidP="003C686B">
      <w:pPr>
        <w:pStyle w:val="PR1"/>
        <w:rPr>
          <w:color w:val="ED7D31" w:themeColor="accent2"/>
        </w:rPr>
      </w:pPr>
      <w:r w:rsidRPr="003C686B">
        <w:rPr>
          <w:color w:val="ED7D31" w:themeColor="accent2"/>
        </w:rPr>
        <w:t>Fixed Systems: Fabricated storage systems consisting of fixed wood shelving, rods, and accessories including shelf towers and drawer options.</w:t>
      </w:r>
    </w:p>
    <w:p w14:paraId="2A304737" w14:textId="77777777" w:rsidR="003C3126" w:rsidRDefault="00F05041" w:rsidP="003C3126">
      <w:pPr>
        <w:pStyle w:val="PR1"/>
        <w:rPr>
          <w:color w:val="FF0000"/>
        </w:rPr>
      </w:pPr>
      <w:r w:rsidRPr="00F05041">
        <w:rPr>
          <w:color w:val="FF0000"/>
        </w:rPr>
        <w:t>Standard Ventilated Systems: Fabricated storage systems consisting of wire shelving and accessories.</w:t>
      </w:r>
    </w:p>
    <w:p w14:paraId="264D49CA" w14:textId="6D60808B" w:rsidR="003C3126" w:rsidRPr="003C3126" w:rsidRDefault="003C3126" w:rsidP="003C3126">
      <w:pPr>
        <w:pStyle w:val="PR1"/>
        <w:rPr>
          <w:color w:val="808080" w:themeColor="background1" w:themeShade="80"/>
        </w:rPr>
      </w:pPr>
      <w:r w:rsidRPr="003C3126">
        <w:rPr>
          <w:color w:val="808080" w:themeColor="background1" w:themeShade="80"/>
        </w:rPr>
        <w:t>Economy Ventilated Systems: Fabricated storage systems consisting of wire shelving and accessories.</w:t>
      </w:r>
    </w:p>
    <w:p w14:paraId="72FF3189" w14:textId="33F8AAA6" w:rsidR="00B042EF" w:rsidRPr="00B9047C" w:rsidRDefault="00A000BD" w:rsidP="00B042EF">
      <w:pPr>
        <w:pStyle w:val="CMT"/>
      </w:pPr>
      <w:r>
        <w:t xml:space="preserve">Specifier: </w:t>
      </w:r>
      <w:proofErr w:type="spellStart"/>
      <w:r w:rsidR="00122D7E" w:rsidRPr="00B9047C">
        <w:rPr>
          <w:color w:val="7030A0"/>
        </w:rPr>
        <w:t>freedomRail</w:t>
      </w:r>
      <w:proofErr w:type="spellEnd"/>
      <w:r w:rsidR="00122D7E" w:rsidRPr="00B9047C">
        <w:rPr>
          <w:color w:val="7030A0"/>
          <w:vertAlign w:val="superscript"/>
        </w:rPr>
        <w:t>®</w:t>
      </w:r>
      <w:r w:rsidR="00122D7E" w:rsidRPr="00B9047C">
        <w:rPr>
          <w:color w:val="7030A0"/>
        </w:rPr>
        <w:t xml:space="preserve"> </w:t>
      </w:r>
      <w:r w:rsidR="008C4826" w:rsidRPr="00B9047C">
        <w:rPr>
          <w:color w:val="7030A0"/>
        </w:rPr>
        <w:t xml:space="preserve">is the right storage solution for your project, meeting the needs of current and future residents. Because of our patented hardware only the hanging Rail is fixed, allowing easy adjustment of all components and accessories at any time without tools. Designed with up to 50% more steel than most adjustable systems, you can specify </w:t>
      </w:r>
      <w:proofErr w:type="spellStart"/>
      <w:r w:rsidR="008C4826" w:rsidRPr="00B9047C">
        <w:rPr>
          <w:color w:val="7030A0"/>
        </w:rPr>
        <w:t>freedomRail</w:t>
      </w:r>
      <w:proofErr w:type="spellEnd"/>
      <w:r w:rsidR="008C4826" w:rsidRPr="00B9047C">
        <w:rPr>
          <w:color w:val="7030A0"/>
          <w:vertAlign w:val="superscript"/>
        </w:rPr>
        <w:t>®</w:t>
      </w:r>
      <w:r w:rsidR="008C4826" w:rsidRPr="00B9047C">
        <w:rPr>
          <w:color w:val="7030A0"/>
        </w:rPr>
        <w:t xml:space="preserve"> confidently knowing the quality and adjustability will last a lifetime.</w:t>
      </w:r>
      <w:r w:rsidR="00B042EF" w:rsidRPr="00B9047C">
        <w:t xml:space="preserve"> </w:t>
      </w:r>
    </w:p>
    <w:p w14:paraId="0C4E5EC1" w14:textId="501B7241" w:rsidR="00B042EF" w:rsidRPr="00B9047C" w:rsidRDefault="00A000BD" w:rsidP="00B042EF">
      <w:pPr>
        <w:pStyle w:val="CMT"/>
        <w:rPr>
          <w:color w:val="00B050"/>
        </w:rPr>
      </w:pPr>
      <w:r>
        <w:t>Specifier:</w:t>
      </w:r>
      <w:r w:rsidR="00B042EF" w:rsidRPr="00B9047C">
        <w:rPr>
          <w:color w:val="00B050"/>
        </w:rPr>
        <w:t xml:space="preserve"> Select</w:t>
      </w:r>
      <w:r w:rsidR="00B042EF" w:rsidRPr="00B9047C">
        <w:rPr>
          <w:color w:val="00B050"/>
          <w:vertAlign w:val="superscript"/>
        </w:rPr>
        <w:t>®</w:t>
      </w:r>
      <w:r w:rsidR="00B042EF" w:rsidRPr="00B9047C">
        <w:rPr>
          <w:color w:val="00B050"/>
        </w:rPr>
        <w:t xml:space="preserve"> is an affordable closet organizer system designed to be superior in strength while still meeting the demands of residents who want the look of a custom closet. </w:t>
      </w:r>
      <w:r w:rsidR="00B9047C" w:rsidRPr="00B9047C">
        <w:rPr>
          <w:color w:val="00B050"/>
        </w:rPr>
        <w:t>Shelving can be adjusted up and down for added customization.</w:t>
      </w:r>
    </w:p>
    <w:p w14:paraId="16640D2F" w14:textId="2932B4C6" w:rsidR="00E60C0F" w:rsidRPr="00B9047C" w:rsidRDefault="00A000BD" w:rsidP="00E60C0F">
      <w:pPr>
        <w:pStyle w:val="CMT"/>
        <w:rPr>
          <w:color w:val="ED7D31" w:themeColor="accent2"/>
        </w:rPr>
      </w:pPr>
      <w:r>
        <w:t>Specifier:</w:t>
      </w:r>
      <w:r w:rsidR="003C686B" w:rsidRPr="00B9047C">
        <w:rPr>
          <w:color w:val="ED7D31" w:themeColor="accent2"/>
        </w:rPr>
        <w:t xml:space="preserve"> VUE</w:t>
      </w:r>
      <w:r w:rsidR="003C686B" w:rsidRPr="00B9047C">
        <w:rPr>
          <w:color w:val="ED7D31" w:themeColor="accent2"/>
          <w:vertAlign w:val="superscript"/>
        </w:rPr>
        <w:t>®</w:t>
      </w:r>
      <w:r w:rsidR="003C686B" w:rsidRPr="00B9047C">
        <w:rPr>
          <w:color w:val="ED7D31" w:themeColor="accent2"/>
        </w:rPr>
        <w:t xml:space="preserve"> is a fixed wood shelving system ideal as a standard or an upgrade option.</w:t>
      </w:r>
      <w:r w:rsidR="003C686B" w:rsidRPr="00B9047C">
        <w:rPr>
          <w:rFonts w:ascii="Arial" w:hAnsi="Arial" w:cs="Arial"/>
          <w:color w:val="ED7D31" w:themeColor="accent2"/>
          <w:sz w:val="36"/>
          <w:szCs w:val="36"/>
          <w:shd w:val="clear" w:color="auto" w:fill="FFFFFF"/>
        </w:rPr>
        <w:t xml:space="preserve"> </w:t>
      </w:r>
      <w:r w:rsidR="003C686B" w:rsidRPr="00B9047C">
        <w:rPr>
          <w:color w:val="ED7D31" w:themeColor="accent2"/>
        </w:rPr>
        <w:t xml:space="preserve">No exposed hardware and </w:t>
      </w:r>
      <w:r w:rsidR="00B9047C" w:rsidRPr="00B9047C">
        <w:rPr>
          <w:color w:val="ED7D31" w:themeColor="accent2"/>
        </w:rPr>
        <w:t xml:space="preserve">the only system with true </w:t>
      </w:r>
      <w:r w:rsidR="003C686B" w:rsidRPr="00B9047C">
        <w:rPr>
          <w:color w:val="ED7D31" w:themeColor="accent2"/>
        </w:rPr>
        <w:t xml:space="preserve">gap-free installation creates the clean, polished look your customers expect. </w:t>
      </w:r>
    </w:p>
    <w:p w14:paraId="2B27FCE8" w14:textId="23554EAA" w:rsidR="00E60C0F" w:rsidRPr="00B9047C" w:rsidRDefault="00A000BD" w:rsidP="003C3126">
      <w:pPr>
        <w:pStyle w:val="CMT"/>
      </w:pPr>
      <w:r>
        <w:t>Specifier:</w:t>
      </w:r>
      <w:r w:rsidR="003C3126" w:rsidRPr="00B9047C">
        <w:rPr>
          <w:color w:val="FF0000"/>
        </w:rPr>
        <w:t xml:space="preserve"> Lifetime™ is the strongest ventilated wire shelving available. Lifetime™ stands out as the best ventilated wire system in the industry by specifying larger diameter wire, higher quality, more durable epoxy powder coating, and the strongest anchoring system.</w:t>
      </w:r>
      <w:r w:rsidR="00E60C0F" w:rsidRPr="00B9047C">
        <w:t xml:space="preserve"> </w:t>
      </w:r>
    </w:p>
    <w:p w14:paraId="1E5E4201" w14:textId="374638AB" w:rsidR="00B042EF" w:rsidRPr="00A000BD" w:rsidRDefault="00A000BD" w:rsidP="00122D7E">
      <w:pPr>
        <w:pStyle w:val="CMT"/>
        <w:rPr>
          <w:color w:val="808080" w:themeColor="background1" w:themeShade="80"/>
        </w:rPr>
      </w:pPr>
      <w:r>
        <w:t>Specifier:</w:t>
      </w:r>
      <w:r w:rsidR="003C3126" w:rsidRPr="00B9047C">
        <w:rPr>
          <w:color w:val="808080" w:themeColor="background1" w:themeShade="80"/>
        </w:rPr>
        <w:t xml:space="preserve"> </w:t>
      </w:r>
      <w:proofErr w:type="spellStart"/>
      <w:r w:rsidR="003C3126" w:rsidRPr="00B9047C">
        <w:rPr>
          <w:color w:val="808080" w:themeColor="background1" w:themeShade="80"/>
        </w:rPr>
        <w:t>Shelftech</w:t>
      </w:r>
      <w:proofErr w:type="spellEnd"/>
      <w:r w:rsidR="003C3126" w:rsidRPr="00B9047C">
        <w:rPr>
          <w:color w:val="808080" w:themeColor="background1" w:themeShade="80"/>
        </w:rPr>
        <w:t>™ is economical fixed ventilated shelving with steel gauges similar to competitive products developed to be sold in big box stores. A great opti</w:t>
      </w:r>
      <w:r w:rsidR="00B9047C" w:rsidRPr="00B9047C">
        <w:rPr>
          <w:color w:val="808080" w:themeColor="background1" w:themeShade="80"/>
        </w:rPr>
        <w:t>on for price-conscious projects.</w:t>
      </w:r>
    </w:p>
    <w:p w14:paraId="19C11172" w14:textId="134686E5" w:rsidR="00122D7E" w:rsidRDefault="00122D7E" w:rsidP="00122D7E">
      <w:pPr>
        <w:pStyle w:val="PR2"/>
        <w:spacing w:before="240"/>
      </w:pPr>
      <w:r>
        <w:t xml:space="preserve">Basis-of-Design Product: </w:t>
      </w:r>
      <w:proofErr w:type="spellStart"/>
      <w:r w:rsidRPr="00CA057D">
        <w:rPr>
          <w:color w:val="7030A0"/>
        </w:rPr>
        <w:t>freedomRail</w:t>
      </w:r>
      <w:bookmarkStart w:id="7" w:name="_Hlk117197604"/>
      <w:proofErr w:type="spellEnd"/>
      <w:r w:rsidRPr="00CA057D">
        <w:rPr>
          <w:rFonts w:cs="Tahoma"/>
          <w:color w:val="7030A0"/>
          <w:vertAlign w:val="superscript"/>
        </w:rPr>
        <w:t>®</w:t>
      </w:r>
      <w:bookmarkEnd w:id="7"/>
      <w:r w:rsidRPr="00CA057D">
        <w:rPr>
          <w:color w:val="7030A0"/>
        </w:rPr>
        <w:t xml:space="preserve"> </w:t>
      </w:r>
      <w:r w:rsidR="00B042EF" w:rsidRPr="00B042EF">
        <w:rPr>
          <w:color w:val="00B050"/>
        </w:rPr>
        <w:t>Select</w:t>
      </w:r>
      <w:r w:rsidR="00B042EF" w:rsidRPr="00B042EF">
        <w:rPr>
          <w:rFonts w:cs="Tahoma"/>
          <w:color w:val="00B050"/>
          <w:vertAlign w:val="superscript"/>
        </w:rPr>
        <w:t>®</w:t>
      </w:r>
      <w:r w:rsidR="00B042EF" w:rsidRPr="00B042EF">
        <w:rPr>
          <w:color w:val="00B050"/>
        </w:rPr>
        <w:t xml:space="preserve"> </w:t>
      </w:r>
      <w:r w:rsidR="003C3126" w:rsidRPr="003C686B">
        <w:rPr>
          <w:color w:val="ED7D31" w:themeColor="accent2"/>
        </w:rPr>
        <w:t>VUE</w:t>
      </w:r>
      <w:r w:rsidR="003C3126" w:rsidRPr="003C686B">
        <w:rPr>
          <w:color w:val="ED7D31" w:themeColor="accent2"/>
          <w:vertAlign w:val="superscript"/>
        </w:rPr>
        <w:t>®</w:t>
      </w:r>
      <w:r w:rsidR="003C3126" w:rsidRPr="003C3126">
        <w:rPr>
          <w:color w:val="FF0000"/>
        </w:rPr>
        <w:t xml:space="preserve"> Lifetime™</w:t>
      </w:r>
      <w:r w:rsidR="003C3126">
        <w:rPr>
          <w:color w:val="FF0000"/>
        </w:rPr>
        <w:t xml:space="preserve"> </w:t>
      </w:r>
      <w:proofErr w:type="spellStart"/>
      <w:r w:rsidR="003C3126" w:rsidRPr="003C3126">
        <w:rPr>
          <w:color w:val="808080" w:themeColor="background1" w:themeShade="80"/>
        </w:rPr>
        <w:t>Shelftech</w:t>
      </w:r>
      <w:proofErr w:type="spellEnd"/>
      <w:r w:rsidR="003C3126" w:rsidRPr="003C3126">
        <w:rPr>
          <w:color w:val="808080" w:themeColor="background1" w:themeShade="80"/>
        </w:rPr>
        <w:t>™</w:t>
      </w:r>
      <w:r w:rsidR="003C3126">
        <w:rPr>
          <w:color w:val="808080" w:themeColor="background1" w:themeShade="80"/>
        </w:rPr>
        <w:t xml:space="preserve"> </w:t>
      </w:r>
      <w:r w:rsidR="003C3126" w:rsidRPr="003C3126">
        <w:t>b</w:t>
      </w:r>
      <w:r>
        <w:t>y Organized Living.</w:t>
      </w:r>
    </w:p>
    <w:p w14:paraId="029E1F76" w14:textId="77777777" w:rsidR="00603DFC" w:rsidRDefault="00122D7E" w:rsidP="00603DFC">
      <w:pPr>
        <w:pStyle w:val="PR1"/>
      </w:pPr>
      <w:r w:rsidRPr="00603DFC">
        <w:t xml:space="preserve">Area, Design Level, and Configuration: </w:t>
      </w:r>
      <w:r w:rsidR="00603DFC">
        <w:t>See provided elevations for both standard and upgrade schedule with Specification Codes and wall-by-wall rendering.</w:t>
      </w:r>
    </w:p>
    <w:p w14:paraId="2BD275AE" w14:textId="20E815EE" w:rsidR="00BA4B04" w:rsidRPr="00B51F6D" w:rsidRDefault="00BA4B04" w:rsidP="003548B9">
      <w:pPr>
        <w:pStyle w:val="PR1"/>
      </w:pPr>
      <w:r w:rsidRPr="00D72A38">
        <w:t>PERFORMANCE</w:t>
      </w:r>
      <w:r w:rsidR="0038725F" w:rsidRPr="00B51F6D">
        <w:t xml:space="preserve"> </w:t>
      </w:r>
      <w:r w:rsidR="00F415AD">
        <w:t>CRITERIA</w:t>
      </w:r>
    </w:p>
    <w:p w14:paraId="5CE9B271" w14:textId="57E6519F" w:rsidR="00FA59F5" w:rsidRDefault="00FA59F5" w:rsidP="006F3ED4">
      <w:pPr>
        <w:pStyle w:val="CMT"/>
        <w:rPr>
          <w:color w:val="7030A0"/>
        </w:rPr>
      </w:pPr>
      <w:r>
        <w:t xml:space="preserve">Specifier: </w:t>
      </w:r>
      <w:proofErr w:type="spellStart"/>
      <w:r w:rsidR="000B3771" w:rsidRPr="00CA057D">
        <w:rPr>
          <w:color w:val="7030A0"/>
        </w:rPr>
        <w:t>f</w:t>
      </w:r>
      <w:r w:rsidR="00595939" w:rsidRPr="00CA057D">
        <w:rPr>
          <w:color w:val="7030A0"/>
        </w:rPr>
        <w:t>r</w:t>
      </w:r>
      <w:r w:rsidR="000B3771" w:rsidRPr="00CA057D">
        <w:rPr>
          <w:color w:val="7030A0"/>
        </w:rPr>
        <w:t>eedomRail</w:t>
      </w:r>
      <w:bookmarkStart w:id="8" w:name="_Hlk116120391"/>
      <w:bookmarkStart w:id="9" w:name="_Hlk116137391"/>
      <w:proofErr w:type="spellEnd"/>
      <w:r w:rsidR="006E6115" w:rsidRPr="00CA057D">
        <w:rPr>
          <w:color w:val="7030A0"/>
          <w:vertAlign w:val="superscript"/>
        </w:rPr>
        <w:t>®</w:t>
      </w:r>
      <w:bookmarkEnd w:id="8"/>
      <w:r w:rsidR="00962AB0" w:rsidRPr="00CA057D">
        <w:rPr>
          <w:color w:val="7030A0"/>
        </w:rPr>
        <w:t>'s</w:t>
      </w:r>
      <w:bookmarkEnd w:id="9"/>
      <w:r w:rsidR="00962AB0" w:rsidRPr="00CA057D">
        <w:rPr>
          <w:color w:val="7030A0"/>
        </w:rPr>
        <w:t xml:space="preserve"> </w:t>
      </w:r>
      <w:r w:rsidR="00A26226" w:rsidRPr="00CA057D">
        <w:rPr>
          <w:color w:val="7030A0"/>
        </w:rPr>
        <w:t xml:space="preserve">patented </w:t>
      </w:r>
      <w:r w:rsidR="006662F3" w:rsidRPr="00CA057D">
        <w:rPr>
          <w:color w:val="7030A0"/>
        </w:rPr>
        <w:t xml:space="preserve">hanging </w:t>
      </w:r>
      <w:r w:rsidR="006E6115" w:rsidRPr="00CA057D">
        <w:rPr>
          <w:color w:val="7030A0"/>
        </w:rPr>
        <w:t>R</w:t>
      </w:r>
      <w:r w:rsidR="00962AB0" w:rsidRPr="00CA057D">
        <w:rPr>
          <w:color w:val="7030A0"/>
        </w:rPr>
        <w:t xml:space="preserve">ail </w:t>
      </w:r>
      <w:r w:rsidR="001A315E">
        <w:rPr>
          <w:color w:val="7030A0"/>
        </w:rPr>
        <w:t>ensures installation into every stud</w:t>
      </w:r>
      <w:r w:rsidR="009644AB">
        <w:rPr>
          <w:color w:val="7030A0"/>
        </w:rPr>
        <w:t>. Hardware designed for wood or metal studs</w:t>
      </w:r>
      <w:r w:rsidR="00B9047C">
        <w:rPr>
          <w:color w:val="7030A0"/>
        </w:rPr>
        <w:t xml:space="preserve"> and concrete</w:t>
      </w:r>
      <w:r w:rsidR="009644AB">
        <w:rPr>
          <w:color w:val="7030A0"/>
        </w:rPr>
        <w:t>.</w:t>
      </w:r>
      <w:r w:rsidR="001A315E">
        <w:rPr>
          <w:color w:val="7030A0"/>
        </w:rPr>
        <w:t xml:space="preserve"> </w:t>
      </w:r>
      <w:r w:rsidR="009644AB">
        <w:rPr>
          <w:color w:val="7030A0"/>
        </w:rPr>
        <w:t>N</w:t>
      </w:r>
      <w:r w:rsidR="001A315E">
        <w:rPr>
          <w:color w:val="7030A0"/>
        </w:rPr>
        <w:t xml:space="preserve">o backing required. </w:t>
      </w:r>
      <w:proofErr w:type="spellStart"/>
      <w:proofErr w:type="gramStart"/>
      <w:r w:rsidR="001A315E">
        <w:rPr>
          <w:color w:val="7030A0"/>
        </w:rPr>
        <w:t>freedomRail</w:t>
      </w:r>
      <w:proofErr w:type="spellEnd"/>
      <w:proofErr w:type="gramEnd"/>
      <w:r w:rsidR="00E60C0F">
        <w:rPr>
          <w:color w:val="7030A0"/>
        </w:rPr>
        <w:t xml:space="preserve"> </w:t>
      </w:r>
      <w:r w:rsidR="00737471" w:rsidRPr="00CA057D">
        <w:rPr>
          <w:color w:val="7030A0"/>
        </w:rPr>
        <w:t>has been</w:t>
      </w:r>
      <w:r w:rsidR="00EA0B45" w:rsidRPr="00CA057D">
        <w:rPr>
          <w:color w:val="7030A0"/>
        </w:rPr>
        <w:t xml:space="preserve"> manufacturer</w:t>
      </w:r>
      <w:r w:rsidR="00C1091A" w:rsidRPr="00CA057D">
        <w:rPr>
          <w:color w:val="7030A0"/>
        </w:rPr>
        <w:t>-</w:t>
      </w:r>
      <w:r w:rsidR="00737471" w:rsidRPr="00CA057D">
        <w:rPr>
          <w:color w:val="7030A0"/>
        </w:rPr>
        <w:t xml:space="preserve">tested to </w:t>
      </w:r>
      <w:r w:rsidR="00C25060" w:rsidRPr="00CA057D">
        <w:rPr>
          <w:color w:val="7030A0"/>
        </w:rPr>
        <w:t>support</w:t>
      </w:r>
      <w:r w:rsidR="000B3771" w:rsidRPr="00CA057D">
        <w:rPr>
          <w:color w:val="7030A0"/>
        </w:rPr>
        <w:t xml:space="preserve"> 170 lbs./linear ft.</w:t>
      </w:r>
      <w:r w:rsidR="000C3FA4" w:rsidRPr="00CA057D">
        <w:rPr>
          <w:color w:val="7030A0"/>
        </w:rPr>
        <w:t xml:space="preserve"> of wall</w:t>
      </w:r>
      <w:r w:rsidR="00737471" w:rsidRPr="00CA057D">
        <w:rPr>
          <w:color w:val="7030A0"/>
        </w:rPr>
        <w:t>, the highest</w:t>
      </w:r>
      <w:r w:rsidR="006F2357" w:rsidRPr="00CA057D">
        <w:rPr>
          <w:color w:val="7030A0"/>
        </w:rPr>
        <w:t xml:space="preserve"> loading capacity</w:t>
      </w:r>
      <w:r w:rsidR="00737471" w:rsidRPr="00CA057D">
        <w:rPr>
          <w:color w:val="7030A0"/>
        </w:rPr>
        <w:t xml:space="preserve"> in the industry.</w:t>
      </w:r>
      <w:r w:rsidR="00D22380" w:rsidRPr="00CA057D">
        <w:rPr>
          <w:color w:val="7030A0"/>
        </w:rPr>
        <w:t xml:space="preserve"> </w:t>
      </w:r>
    </w:p>
    <w:p w14:paraId="4A176C4A" w14:textId="7570441A" w:rsidR="00B042EF" w:rsidRDefault="00B042EF" w:rsidP="00B042EF">
      <w:pPr>
        <w:pStyle w:val="CMT"/>
        <w:rPr>
          <w:color w:val="00B050"/>
        </w:rPr>
      </w:pPr>
      <w:r>
        <w:t xml:space="preserve">Specifier: </w:t>
      </w:r>
      <w:r w:rsidRPr="00B042EF">
        <w:rPr>
          <w:color w:val="00B050"/>
        </w:rPr>
        <w:t>Select's</w:t>
      </w:r>
      <w:r w:rsidRPr="00B042EF">
        <w:rPr>
          <w:color w:val="00B050"/>
          <w:vertAlign w:val="superscript"/>
        </w:rPr>
        <w:t>®</w:t>
      </w:r>
      <w:r w:rsidRPr="00B042EF">
        <w:rPr>
          <w:color w:val="00B050"/>
        </w:rPr>
        <w:t xml:space="preserve"> patented hanging Rail </w:t>
      </w:r>
      <w:r w:rsidR="001A315E">
        <w:rPr>
          <w:color w:val="00B050"/>
        </w:rPr>
        <w:t>ensures installation into every stud</w:t>
      </w:r>
      <w:r w:rsidR="009644AB">
        <w:rPr>
          <w:color w:val="00B050"/>
        </w:rPr>
        <w:t>. Hardware designed for wood or metal studs</w:t>
      </w:r>
      <w:r w:rsidR="00B9047C">
        <w:rPr>
          <w:color w:val="00B050"/>
        </w:rPr>
        <w:t xml:space="preserve"> and concrete</w:t>
      </w:r>
      <w:r w:rsidR="009644AB">
        <w:rPr>
          <w:color w:val="00B050"/>
        </w:rPr>
        <w:t>. N</w:t>
      </w:r>
      <w:r w:rsidR="001A315E">
        <w:rPr>
          <w:color w:val="00B050"/>
        </w:rPr>
        <w:t xml:space="preserve">o backing required. Select </w:t>
      </w:r>
      <w:r w:rsidRPr="00B042EF">
        <w:rPr>
          <w:color w:val="00B050"/>
        </w:rPr>
        <w:t>has been manufacturer-tested to support 170 lbs</w:t>
      </w:r>
      <w:proofErr w:type="gramStart"/>
      <w:r w:rsidRPr="00B042EF">
        <w:rPr>
          <w:color w:val="00B050"/>
        </w:rPr>
        <w:t>./</w:t>
      </w:r>
      <w:proofErr w:type="gramEnd"/>
      <w:r w:rsidRPr="00B042EF">
        <w:rPr>
          <w:color w:val="00B050"/>
        </w:rPr>
        <w:t xml:space="preserve">linear ft. of wall, the highest loading capacity in the industry. </w:t>
      </w:r>
    </w:p>
    <w:p w14:paraId="37DC0977" w14:textId="688545BA" w:rsidR="00E60C0F" w:rsidRPr="001A315E" w:rsidRDefault="00A000BD" w:rsidP="00B042EF">
      <w:pPr>
        <w:pStyle w:val="CMT"/>
        <w:rPr>
          <w:color w:val="ED7D31" w:themeColor="accent2"/>
        </w:rPr>
      </w:pPr>
      <w:r>
        <w:t>Specifier:</w:t>
      </w:r>
      <w:r w:rsidR="001A315E">
        <w:rPr>
          <w:color w:val="ED7D31" w:themeColor="accent2"/>
        </w:rPr>
        <w:t xml:space="preserve"> VUE installation ensures brackets are installed into studs. </w:t>
      </w:r>
      <w:r w:rsidR="009644AB">
        <w:rPr>
          <w:color w:val="ED7D31" w:themeColor="accent2"/>
        </w:rPr>
        <w:t>Hardware designed for wood or metal studs</w:t>
      </w:r>
      <w:r w:rsidR="00B9047C">
        <w:rPr>
          <w:color w:val="ED7D31" w:themeColor="accent2"/>
        </w:rPr>
        <w:t xml:space="preserve"> and concrete</w:t>
      </w:r>
      <w:r w:rsidR="009644AB">
        <w:rPr>
          <w:color w:val="ED7D31" w:themeColor="accent2"/>
        </w:rPr>
        <w:t xml:space="preserve">. No backing required. </w:t>
      </w:r>
      <w:proofErr w:type="spellStart"/>
      <w:r w:rsidR="00E60C0F" w:rsidRPr="001A315E">
        <w:rPr>
          <w:color w:val="ED7D31" w:themeColor="accent2"/>
        </w:rPr>
        <w:t>Vue</w:t>
      </w:r>
      <w:proofErr w:type="spellEnd"/>
      <w:r w:rsidR="00E60C0F" w:rsidRPr="001A315E">
        <w:rPr>
          <w:color w:val="ED7D31" w:themeColor="accent2"/>
        </w:rPr>
        <w:t xml:space="preserve"> </w:t>
      </w:r>
      <w:r w:rsidR="001A315E" w:rsidRPr="001A315E">
        <w:rPr>
          <w:color w:val="ED7D31" w:themeColor="accent2"/>
        </w:rPr>
        <w:t>has been man</w:t>
      </w:r>
      <w:r w:rsidR="001A315E">
        <w:rPr>
          <w:color w:val="ED7D31" w:themeColor="accent2"/>
        </w:rPr>
        <w:t>ufacturer-</w:t>
      </w:r>
      <w:r w:rsidR="001A315E" w:rsidRPr="001A315E">
        <w:rPr>
          <w:color w:val="ED7D31" w:themeColor="accent2"/>
        </w:rPr>
        <w:t xml:space="preserve">tested to support 85 </w:t>
      </w:r>
      <w:proofErr w:type="spellStart"/>
      <w:r w:rsidR="001A315E" w:rsidRPr="001A315E">
        <w:rPr>
          <w:color w:val="ED7D31" w:themeColor="accent2"/>
        </w:rPr>
        <w:t>lbs</w:t>
      </w:r>
      <w:proofErr w:type="spellEnd"/>
      <w:r w:rsidR="001A315E" w:rsidRPr="001A315E">
        <w:rPr>
          <w:color w:val="ED7D31" w:themeColor="accent2"/>
        </w:rPr>
        <w:t xml:space="preserve">/linear </w:t>
      </w:r>
      <w:proofErr w:type="spellStart"/>
      <w:r w:rsidR="001A315E" w:rsidRPr="001A315E">
        <w:rPr>
          <w:color w:val="ED7D31" w:themeColor="accent2"/>
        </w:rPr>
        <w:t>ft</w:t>
      </w:r>
      <w:proofErr w:type="spellEnd"/>
      <w:r w:rsidR="001A315E" w:rsidRPr="001A315E">
        <w:rPr>
          <w:color w:val="ED7D31" w:themeColor="accent2"/>
        </w:rPr>
        <w:t xml:space="preserve"> of </w:t>
      </w:r>
      <w:r w:rsidR="001A315E">
        <w:rPr>
          <w:color w:val="ED7D31" w:themeColor="accent2"/>
        </w:rPr>
        <w:t>shelf</w:t>
      </w:r>
      <w:r w:rsidR="001A315E" w:rsidRPr="001A315E">
        <w:rPr>
          <w:color w:val="ED7D31" w:themeColor="accent2"/>
        </w:rPr>
        <w:t>.</w:t>
      </w:r>
      <w:r w:rsidR="001A315E">
        <w:rPr>
          <w:color w:val="ED7D31" w:themeColor="accent2"/>
        </w:rPr>
        <w:t xml:space="preserve"> </w:t>
      </w:r>
    </w:p>
    <w:p w14:paraId="7E9954F2" w14:textId="4FADDB48" w:rsidR="001A315E" w:rsidRPr="001A315E" w:rsidRDefault="001A315E" w:rsidP="006F3ED4">
      <w:pPr>
        <w:pStyle w:val="CMT"/>
        <w:rPr>
          <w:color w:val="FF0000"/>
        </w:rPr>
      </w:pPr>
      <w:r>
        <w:t xml:space="preserve">Specifier: </w:t>
      </w:r>
      <w:r w:rsidRPr="001A315E">
        <w:rPr>
          <w:color w:val="FF0000"/>
        </w:rPr>
        <w:t>Lifetime installation uses a true hollow wall anchor created 360 degree support behind each anchor.</w:t>
      </w:r>
      <w:r w:rsidR="00706E6C">
        <w:rPr>
          <w:color w:val="FF0000"/>
        </w:rPr>
        <w:t xml:space="preserve"> Anchors also work in concrete walls.</w:t>
      </w:r>
      <w:r w:rsidRPr="001A315E">
        <w:rPr>
          <w:color w:val="FF0000"/>
        </w:rPr>
        <w:t xml:space="preserve"> </w:t>
      </w:r>
      <w:r>
        <w:rPr>
          <w:color w:val="FF0000"/>
        </w:rPr>
        <w:t xml:space="preserve">Lifetime as been manufacturer-tested to support 75 </w:t>
      </w:r>
      <w:proofErr w:type="spellStart"/>
      <w:r>
        <w:rPr>
          <w:color w:val="FF0000"/>
        </w:rPr>
        <w:t>lbs</w:t>
      </w:r>
      <w:proofErr w:type="spellEnd"/>
      <w:r>
        <w:rPr>
          <w:color w:val="FF0000"/>
        </w:rPr>
        <w:t xml:space="preserve"> per linear </w:t>
      </w:r>
      <w:proofErr w:type="spellStart"/>
      <w:r>
        <w:rPr>
          <w:color w:val="FF0000"/>
        </w:rPr>
        <w:t>ft</w:t>
      </w:r>
      <w:proofErr w:type="spellEnd"/>
      <w:r>
        <w:rPr>
          <w:color w:val="FF0000"/>
        </w:rPr>
        <w:t xml:space="preserve"> of shelf.</w:t>
      </w:r>
    </w:p>
    <w:p w14:paraId="383D3D7B" w14:textId="793F30C1" w:rsidR="007B1427" w:rsidRPr="00CA057D" w:rsidRDefault="008A5356" w:rsidP="006F3ED4">
      <w:pPr>
        <w:pStyle w:val="PR1"/>
        <w:rPr>
          <w:color w:val="7030A0"/>
        </w:rPr>
      </w:pPr>
      <w:r w:rsidRPr="00CA057D">
        <w:rPr>
          <w:color w:val="7030A0"/>
        </w:rPr>
        <w:lastRenderedPageBreak/>
        <w:t xml:space="preserve">Maximum </w:t>
      </w:r>
      <w:r w:rsidR="006F3ED4" w:rsidRPr="00CA057D">
        <w:rPr>
          <w:color w:val="7030A0"/>
        </w:rPr>
        <w:t>Loading:</w:t>
      </w:r>
    </w:p>
    <w:p w14:paraId="4C869F59" w14:textId="75E4833F" w:rsidR="006F3ED4" w:rsidRPr="00CA057D" w:rsidRDefault="00A000BD" w:rsidP="00910391">
      <w:pPr>
        <w:pStyle w:val="PR2"/>
        <w:spacing w:before="240"/>
        <w:rPr>
          <w:color w:val="7030A0"/>
        </w:rPr>
      </w:pPr>
      <w:proofErr w:type="spellStart"/>
      <w:proofErr w:type="gramStart"/>
      <w:r>
        <w:rPr>
          <w:color w:val="7030A0"/>
        </w:rPr>
        <w:t>freedomRail</w:t>
      </w:r>
      <w:proofErr w:type="spellEnd"/>
      <w:proofErr w:type="gramEnd"/>
      <w:r>
        <w:rPr>
          <w:color w:val="7030A0"/>
        </w:rPr>
        <w:t xml:space="preserve"> - </w:t>
      </w:r>
      <w:r w:rsidR="00F11BA6" w:rsidRPr="00CA057D">
        <w:rPr>
          <w:color w:val="7030A0"/>
        </w:rPr>
        <w:t>System (</w:t>
      </w:r>
      <w:r w:rsidR="006662F3" w:rsidRPr="00CA057D">
        <w:rPr>
          <w:color w:val="7030A0"/>
        </w:rPr>
        <w:t xml:space="preserve">hanging </w:t>
      </w:r>
      <w:r w:rsidR="00910391" w:rsidRPr="00CA057D">
        <w:rPr>
          <w:color w:val="7030A0"/>
        </w:rPr>
        <w:t>Rail</w:t>
      </w:r>
      <w:r w:rsidR="00F11BA6" w:rsidRPr="00CA057D">
        <w:rPr>
          <w:color w:val="7030A0"/>
        </w:rPr>
        <w:t>)</w:t>
      </w:r>
      <w:r w:rsidR="00910391" w:rsidRPr="00CA057D">
        <w:rPr>
          <w:color w:val="7030A0"/>
        </w:rPr>
        <w:t xml:space="preserve">: </w:t>
      </w:r>
      <w:r w:rsidR="006F3ED4" w:rsidRPr="00CA057D">
        <w:rPr>
          <w:color w:val="7030A0"/>
        </w:rPr>
        <w:t>1</w:t>
      </w:r>
      <w:r w:rsidR="00391E34" w:rsidRPr="00CA057D">
        <w:rPr>
          <w:color w:val="7030A0"/>
        </w:rPr>
        <w:t>7</w:t>
      </w:r>
      <w:r w:rsidR="006F3ED4" w:rsidRPr="00CA057D">
        <w:rPr>
          <w:color w:val="7030A0"/>
        </w:rPr>
        <w:t>0 lbs./linear ft.</w:t>
      </w:r>
      <w:r w:rsidR="00824F5A" w:rsidRPr="00CA057D">
        <w:rPr>
          <w:color w:val="7030A0"/>
        </w:rPr>
        <w:t xml:space="preserve"> of wall.</w:t>
      </w:r>
    </w:p>
    <w:p w14:paraId="39D7E6B9" w14:textId="6BE68620" w:rsidR="00B042EF" w:rsidRPr="00B042EF" w:rsidRDefault="001A315E" w:rsidP="00B042EF">
      <w:pPr>
        <w:pStyle w:val="PR2"/>
        <w:spacing w:before="240"/>
        <w:rPr>
          <w:color w:val="00B050"/>
        </w:rPr>
      </w:pPr>
      <w:r>
        <w:rPr>
          <w:color w:val="00B050"/>
        </w:rPr>
        <w:t xml:space="preserve">Select - </w:t>
      </w:r>
      <w:r w:rsidR="00B042EF" w:rsidRPr="00B042EF">
        <w:rPr>
          <w:color w:val="00B050"/>
        </w:rPr>
        <w:t>System (hanging Rail): 170 lbs</w:t>
      </w:r>
      <w:proofErr w:type="gramStart"/>
      <w:r w:rsidR="00B042EF" w:rsidRPr="00B042EF">
        <w:rPr>
          <w:color w:val="00B050"/>
        </w:rPr>
        <w:t>./</w:t>
      </w:r>
      <w:proofErr w:type="gramEnd"/>
      <w:r w:rsidR="00B042EF" w:rsidRPr="00B042EF">
        <w:rPr>
          <w:color w:val="00B050"/>
        </w:rPr>
        <w:t>linear ft. of wall.</w:t>
      </w:r>
    </w:p>
    <w:p w14:paraId="33D07DDB" w14:textId="2BCB3C41" w:rsidR="003C686B" w:rsidRPr="003C686B" w:rsidRDefault="001A315E" w:rsidP="003C686B">
      <w:pPr>
        <w:pStyle w:val="PR2"/>
        <w:spacing w:before="240"/>
        <w:outlineLvl w:val="9"/>
        <w:rPr>
          <w:color w:val="ED7D31" w:themeColor="accent2"/>
        </w:rPr>
      </w:pPr>
      <w:r>
        <w:rPr>
          <w:color w:val="ED7D31" w:themeColor="accent2"/>
        </w:rPr>
        <w:t xml:space="preserve">VUE - </w:t>
      </w:r>
      <w:r w:rsidR="003C686B" w:rsidRPr="003C686B">
        <w:rPr>
          <w:color w:val="ED7D31" w:themeColor="accent2"/>
        </w:rPr>
        <w:t>Shelving: 85 lbs</w:t>
      </w:r>
      <w:proofErr w:type="gramStart"/>
      <w:r w:rsidR="003C686B" w:rsidRPr="003C686B">
        <w:rPr>
          <w:color w:val="ED7D31" w:themeColor="accent2"/>
        </w:rPr>
        <w:t>./</w:t>
      </w:r>
      <w:proofErr w:type="gramEnd"/>
      <w:r w:rsidR="003C686B" w:rsidRPr="003C686B">
        <w:rPr>
          <w:color w:val="ED7D31" w:themeColor="accent2"/>
        </w:rPr>
        <w:t xml:space="preserve">linear ft. of </w:t>
      </w:r>
      <w:r>
        <w:rPr>
          <w:color w:val="ED7D31" w:themeColor="accent2"/>
        </w:rPr>
        <w:t>shelf</w:t>
      </w:r>
      <w:r w:rsidR="003C686B" w:rsidRPr="003C686B">
        <w:rPr>
          <w:color w:val="ED7D31" w:themeColor="accent2"/>
        </w:rPr>
        <w:t>.</w:t>
      </w:r>
      <w:r>
        <w:rPr>
          <w:color w:val="ED7D31" w:themeColor="accent2"/>
        </w:rPr>
        <w:t xml:space="preserve"> </w:t>
      </w:r>
    </w:p>
    <w:p w14:paraId="04888660" w14:textId="780C7362" w:rsidR="00F05041" w:rsidRPr="00F05041" w:rsidRDefault="001A315E" w:rsidP="00F05041">
      <w:pPr>
        <w:pStyle w:val="PR2"/>
        <w:spacing w:before="240"/>
        <w:rPr>
          <w:color w:val="FF0000"/>
        </w:rPr>
      </w:pPr>
      <w:r>
        <w:rPr>
          <w:color w:val="FF0000"/>
        </w:rPr>
        <w:t xml:space="preserve">Lifetime - </w:t>
      </w:r>
      <w:r w:rsidR="00F05041" w:rsidRPr="00F05041">
        <w:rPr>
          <w:color w:val="FF0000"/>
        </w:rPr>
        <w:t>Shelving: 75 lbs</w:t>
      </w:r>
      <w:proofErr w:type="gramStart"/>
      <w:r w:rsidR="00F05041" w:rsidRPr="00F05041">
        <w:rPr>
          <w:color w:val="FF0000"/>
        </w:rPr>
        <w:t>./</w:t>
      </w:r>
      <w:proofErr w:type="gramEnd"/>
      <w:r w:rsidR="00F05041" w:rsidRPr="00F05041">
        <w:rPr>
          <w:color w:val="FF0000"/>
        </w:rPr>
        <w:t xml:space="preserve">linear ft. of </w:t>
      </w:r>
      <w:r>
        <w:rPr>
          <w:color w:val="FF0000"/>
        </w:rPr>
        <w:t>shelf</w:t>
      </w:r>
      <w:r w:rsidR="00F05041" w:rsidRPr="00F05041">
        <w:rPr>
          <w:color w:val="FF0000"/>
        </w:rPr>
        <w:t>.</w:t>
      </w:r>
      <w:r w:rsidRPr="001A315E">
        <w:rPr>
          <w:color w:val="ED7D31" w:themeColor="accent2"/>
          <w:highlight w:val="yellow"/>
        </w:rPr>
        <w:t xml:space="preserve"> </w:t>
      </w:r>
    </w:p>
    <w:p w14:paraId="0807A2D1" w14:textId="664B2E3E" w:rsidR="003C3126" w:rsidRPr="003C3126" w:rsidRDefault="001A315E" w:rsidP="003C3126">
      <w:pPr>
        <w:pStyle w:val="PR2"/>
        <w:spacing w:before="240"/>
        <w:rPr>
          <w:color w:val="A6A6A6" w:themeColor="background1" w:themeShade="A6"/>
        </w:rPr>
      </w:pPr>
      <w:proofErr w:type="spellStart"/>
      <w:r>
        <w:rPr>
          <w:color w:val="A6A6A6" w:themeColor="background1" w:themeShade="A6"/>
        </w:rPr>
        <w:t>Shelftech</w:t>
      </w:r>
      <w:proofErr w:type="spellEnd"/>
      <w:r>
        <w:rPr>
          <w:color w:val="A6A6A6" w:themeColor="background1" w:themeShade="A6"/>
        </w:rPr>
        <w:t xml:space="preserve"> - </w:t>
      </w:r>
      <w:r w:rsidR="003C3126" w:rsidRPr="003C3126">
        <w:rPr>
          <w:color w:val="A6A6A6" w:themeColor="background1" w:themeShade="A6"/>
        </w:rPr>
        <w:t>Shelving: 45 lbs</w:t>
      </w:r>
      <w:proofErr w:type="gramStart"/>
      <w:r w:rsidR="003C3126" w:rsidRPr="003C3126">
        <w:rPr>
          <w:color w:val="A6A6A6" w:themeColor="background1" w:themeShade="A6"/>
        </w:rPr>
        <w:t>./</w:t>
      </w:r>
      <w:proofErr w:type="gramEnd"/>
      <w:r w:rsidR="003C3126" w:rsidRPr="003C3126">
        <w:rPr>
          <w:color w:val="A6A6A6" w:themeColor="background1" w:themeShade="A6"/>
        </w:rPr>
        <w:t xml:space="preserve">linear ft. of </w:t>
      </w:r>
      <w:r>
        <w:rPr>
          <w:color w:val="A6A6A6" w:themeColor="background1" w:themeShade="A6"/>
        </w:rPr>
        <w:t>shelf</w:t>
      </w:r>
      <w:r w:rsidR="003C3126" w:rsidRPr="003C3126">
        <w:rPr>
          <w:color w:val="A6A6A6" w:themeColor="background1" w:themeShade="A6"/>
        </w:rPr>
        <w:t>.</w:t>
      </w:r>
      <w:r w:rsidRPr="001A315E">
        <w:rPr>
          <w:color w:val="ED7D31" w:themeColor="accent2"/>
          <w:highlight w:val="yellow"/>
        </w:rPr>
        <w:t xml:space="preserve"> </w:t>
      </w:r>
    </w:p>
    <w:p w14:paraId="270029B3" w14:textId="67E11F90" w:rsidR="009A0B94" w:rsidRDefault="0082229A" w:rsidP="009A0B94">
      <w:pPr>
        <w:pStyle w:val="PR1"/>
      </w:pPr>
      <w:r>
        <w:t xml:space="preserve">Regulatory Requirements: </w:t>
      </w:r>
      <w:r w:rsidR="006F3ED4">
        <w:t>Where ADA compliance is required</w:t>
      </w:r>
      <w:r w:rsidR="000B3771">
        <w:t>,</w:t>
      </w:r>
      <w:r w:rsidR="006F3ED4">
        <w:t xml:space="preserve"> </w:t>
      </w:r>
      <w:r w:rsidR="009A0B94">
        <w:t xml:space="preserve">indicate on unit or unit type and system auto-generates configurations </w:t>
      </w:r>
      <w:r w:rsidR="006F3ED4">
        <w:t xml:space="preserve">to </w:t>
      </w:r>
      <w:r w:rsidR="0028152C">
        <w:t>co</w:t>
      </w:r>
      <w:r w:rsidR="00A44765">
        <w:t>nform to</w:t>
      </w:r>
      <w:r w:rsidR="0028152C">
        <w:t xml:space="preserve"> ADA-ABA Guideline</w:t>
      </w:r>
      <w:r w:rsidR="000B3771">
        <w:t>’s</w:t>
      </w:r>
      <w:r w:rsidR="00EA0B45">
        <w:t xml:space="preserve"> side and front</w:t>
      </w:r>
      <w:r w:rsidR="000B3771">
        <w:t xml:space="preserve"> reach ranges.</w:t>
      </w:r>
    </w:p>
    <w:p w14:paraId="1E4771CF" w14:textId="79AA9269" w:rsidR="000F204A" w:rsidRDefault="000F204A" w:rsidP="005E027F">
      <w:pPr>
        <w:pStyle w:val="ART"/>
      </w:pPr>
      <w:r>
        <w:t>COMPONENTS</w:t>
      </w:r>
    </w:p>
    <w:p w14:paraId="4A815562" w14:textId="77777777" w:rsidR="00A000BD" w:rsidRDefault="00A000BD" w:rsidP="005E027F">
      <w:pPr>
        <w:pStyle w:val="PR1"/>
        <w:rPr>
          <w:color w:val="7030A0"/>
        </w:rPr>
      </w:pPr>
      <w:proofErr w:type="spellStart"/>
      <w:r>
        <w:rPr>
          <w:color w:val="7030A0"/>
        </w:rPr>
        <w:t>freedomRail</w:t>
      </w:r>
      <w:proofErr w:type="spellEnd"/>
      <w:r>
        <w:rPr>
          <w:color w:val="7030A0"/>
        </w:rPr>
        <w:t xml:space="preserve"> Components</w:t>
      </w:r>
    </w:p>
    <w:p w14:paraId="432F0F8E" w14:textId="58C9A30F" w:rsidR="000F204A" w:rsidRPr="00A000BD" w:rsidRDefault="00CC50CD" w:rsidP="00A000BD">
      <w:pPr>
        <w:pStyle w:val="PR2"/>
        <w:rPr>
          <w:color w:val="7030A0"/>
        </w:rPr>
      </w:pPr>
      <w:r w:rsidRPr="00A000BD">
        <w:rPr>
          <w:color w:val="7030A0"/>
        </w:rPr>
        <w:t xml:space="preserve">Hanging </w:t>
      </w:r>
      <w:r w:rsidR="000F204A" w:rsidRPr="00A000BD">
        <w:rPr>
          <w:color w:val="7030A0"/>
        </w:rPr>
        <w:t>Rails:</w:t>
      </w:r>
      <w:r w:rsidR="006257A2" w:rsidRPr="00A000BD">
        <w:rPr>
          <w:color w:val="7030A0"/>
        </w:rPr>
        <w:t xml:space="preserve"> </w:t>
      </w:r>
      <w:r w:rsidR="002006AC" w:rsidRPr="00A000BD">
        <w:rPr>
          <w:color w:val="7030A0"/>
        </w:rPr>
        <w:t>2.</w:t>
      </w:r>
      <w:r w:rsidR="00C04E0A" w:rsidRPr="00A000BD">
        <w:rPr>
          <w:color w:val="7030A0"/>
        </w:rPr>
        <w:t xml:space="preserve">2 </w:t>
      </w:r>
      <w:r w:rsidR="002006AC" w:rsidRPr="00A000BD">
        <w:rPr>
          <w:color w:val="7030A0"/>
        </w:rPr>
        <w:t>mm/</w:t>
      </w:r>
      <w:r w:rsidR="00F26774" w:rsidRPr="00A000BD">
        <w:rPr>
          <w:color w:val="7030A0"/>
        </w:rPr>
        <w:t xml:space="preserve">14 </w:t>
      </w:r>
      <w:proofErr w:type="spellStart"/>
      <w:r w:rsidR="00F26774" w:rsidRPr="00A000BD">
        <w:rPr>
          <w:color w:val="7030A0"/>
        </w:rPr>
        <w:t>ga</w:t>
      </w:r>
      <w:r w:rsidR="00E66E63" w:rsidRPr="00A000BD">
        <w:rPr>
          <w:color w:val="7030A0"/>
        </w:rPr>
        <w:t>u</w:t>
      </w:r>
      <w:proofErr w:type="spellEnd"/>
      <w:r w:rsidR="00E66E63" w:rsidRPr="00A000BD">
        <w:rPr>
          <w:color w:val="7030A0"/>
        </w:rPr>
        <w:tab/>
      </w:r>
      <w:proofErr w:type="spellStart"/>
      <w:proofErr w:type="gramStart"/>
      <w:r w:rsidR="00F26774" w:rsidRPr="00A000BD">
        <w:rPr>
          <w:color w:val="7030A0"/>
        </w:rPr>
        <w:t>ge</w:t>
      </w:r>
      <w:proofErr w:type="spellEnd"/>
      <w:proofErr w:type="gramEnd"/>
      <w:r w:rsidR="006E6115" w:rsidRPr="00A000BD">
        <w:rPr>
          <w:color w:val="7030A0"/>
        </w:rPr>
        <w:t xml:space="preserve"> </w:t>
      </w:r>
      <w:r w:rsidR="00B27BD6" w:rsidRPr="00A000BD">
        <w:rPr>
          <w:color w:val="7030A0"/>
        </w:rPr>
        <w:t>steel with baked-on epoxy</w:t>
      </w:r>
      <w:r w:rsidR="007C601B" w:rsidRPr="00A000BD">
        <w:rPr>
          <w:color w:val="7030A0"/>
        </w:rPr>
        <w:t xml:space="preserve"> coating</w:t>
      </w:r>
      <w:r w:rsidR="00B27BD6" w:rsidRPr="00A000BD">
        <w:rPr>
          <w:color w:val="7030A0"/>
        </w:rPr>
        <w:t xml:space="preserve">. </w:t>
      </w:r>
      <w:r w:rsidR="00445875" w:rsidRPr="00A000BD">
        <w:rPr>
          <w:color w:val="7030A0"/>
        </w:rPr>
        <w:t>Include rail cover</w:t>
      </w:r>
      <w:r w:rsidR="0091670B" w:rsidRPr="00A000BD">
        <w:rPr>
          <w:color w:val="7030A0"/>
        </w:rPr>
        <w:t>s</w:t>
      </w:r>
      <w:r w:rsidR="00445875" w:rsidRPr="00A000BD">
        <w:rPr>
          <w:color w:val="7030A0"/>
        </w:rPr>
        <w:t xml:space="preserve"> to hide mounting hardware.</w:t>
      </w:r>
    </w:p>
    <w:p w14:paraId="61859389" w14:textId="0B85FADB" w:rsidR="0016698D" w:rsidRPr="00A000BD" w:rsidRDefault="0016698D" w:rsidP="00A000BD">
      <w:pPr>
        <w:pStyle w:val="PR2"/>
        <w:rPr>
          <w:color w:val="7030A0"/>
        </w:rPr>
      </w:pPr>
      <w:r w:rsidRPr="00A000BD">
        <w:rPr>
          <w:color w:val="7030A0"/>
        </w:rPr>
        <w:t xml:space="preserve">Uprights: </w:t>
      </w:r>
      <w:r w:rsidR="00C04E0A" w:rsidRPr="00A000BD">
        <w:rPr>
          <w:color w:val="7030A0"/>
        </w:rPr>
        <w:t xml:space="preserve">2.2 mm/14 </w:t>
      </w:r>
      <w:r w:rsidR="00F26774" w:rsidRPr="00A000BD">
        <w:rPr>
          <w:color w:val="7030A0"/>
        </w:rPr>
        <w:t>ga</w:t>
      </w:r>
      <w:r w:rsidR="00E66E63" w:rsidRPr="00A000BD">
        <w:rPr>
          <w:color w:val="7030A0"/>
        </w:rPr>
        <w:t>u</w:t>
      </w:r>
      <w:r w:rsidR="00F26774" w:rsidRPr="00A000BD">
        <w:rPr>
          <w:color w:val="7030A0"/>
        </w:rPr>
        <w:t>ge</w:t>
      </w:r>
      <w:r w:rsidRPr="00A000BD">
        <w:rPr>
          <w:color w:val="7030A0"/>
        </w:rPr>
        <w:t xml:space="preserve"> steel with baked-on epoxy coating. Double-slotted design to accept brackets at 1-inch intervals. Provide </w:t>
      </w:r>
      <w:r w:rsidR="0091670B" w:rsidRPr="00A000BD">
        <w:rPr>
          <w:color w:val="7030A0"/>
        </w:rPr>
        <w:t xml:space="preserve">upright </w:t>
      </w:r>
      <w:r w:rsidRPr="00A000BD">
        <w:rPr>
          <w:color w:val="7030A0"/>
        </w:rPr>
        <w:t>cover</w:t>
      </w:r>
      <w:r w:rsidR="0091670B" w:rsidRPr="00A000BD">
        <w:rPr>
          <w:color w:val="7030A0"/>
        </w:rPr>
        <w:t>s to hide mounting hardware</w:t>
      </w:r>
      <w:r w:rsidRPr="00A000BD">
        <w:rPr>
          <w:color w:val="7030A0"/>
        </w:rPr>
        <w:t>.</w:t>
      </w:r>
    </w:p>
    <w:p w14:paraId="663543B8" w14:textId="75AF12A0" w:rsidR="00023EBD" w:rsidRPr="00A000BD" w:rsidRDefault="00023EBD" w:rsidP="00A000BD">
      <w:pPr>
        <w:pStyle w:val="PR2"/>
        <w:rPr>
          <w:color w:val="7030A0"/>
        </w:rPr>
      </w:pPr>
      <w:r w:rsidRPr="00A000BD">
        <w:rPr>
          <w:color w:val="7030A0"/>
        </w:rPr>
        <w:t xml:space="preserve">Shelving Brackets: </w:t>
      </w:r>
      <w:r w:rsidR="00C04E0A" w:rsidRPr="00A000BD">
        <w:rPr>
          <w:color w:val="7030A0"/>
        </w:rPr>
        <w:t>2.2 mm/14 ga</w:t>
      </w:r>
      <w:r w:rsidR="00E66E63" w:rsidRPr="00A000BD">
        <w:rPr>
          <w:color w:val="7030A0"/>
        </w:rPr>
        <w:t>u</w:t>
      </w:r>
      <w:r w:rsidR="00C04E0A" w:rsidRPr="00A000BD">
        <w:rPr>
          <w:color w:val="7030A0"/>
        </w:rPr>
        <w:t>ge</w:t>
      </w:r>
      <w:r w:rsidRPr="00A000BD">
        <w:rPr>
          <w:color w:val="7030A0"/>
        </w:rPr>
        <w:t xml:space="preserve"> steel designed for use with shelving selected.</w:t>
      </w:r>
    </w:p>
    <w:p w14:paraId="024D6F66" w14:textId="59CA2C92" w:rsidR="000F204A" w:rsidRPr="00A000BD" w:rsidRDefault="00A96F88" w:rsidP="00A000BD">
      <w:pPr>
        <w:pStyle w:val="PR2"/>
        <w:rPr>
          <w:color w:val="7030A0"/>
        </w:rPr>
      </w:pPr>
      <w:r w:rsidRPr="00A000BD">
        <w:rPr>
          <w:color w:val="7030A0"/>
        </w:rPr>
        <w:t xml:space="preserve">Ventilated </w:t>
      </w:r>
      <w:r w:rsidR="009B558B" w:rsidRPr="00A000BD">
        <w:rPr>
          <w:color w:val="7030A0"/>
        </w:rPr>
        <w:t xml:space="preserve">Wire </w:t>
      </w:r>
      <w:r w:rsidRPr="00A000BD">
        <w:rPr>
          <w:color w:val="7030A0"/>
        </w:rPr>
        <w:t>Shelving:</w:t>
      </w:r>
      <w:r w:rsidR="00DA6992" w:rsidRPr="00A000BD">
        <w:rPr>
          <w:color w:val="7030A0"/>
        </w:rPr>
        <w:t xml:space="preserve"> Heavy duty steel with baked on epoxy coating. </w:t>
      </w:r>
      <w:r w:rsidR="00B25B71" w:rsidRPr="00A000BD">
        <w:rPr>
          <w:color w:val="7030A0"/>
        </w:rPr>
        <w:t>Low profile front lip with double bars front and rear</w:t>
      </w:r>
      <w:r w:rsidR="00DA6992" w:rsidRPr="00A000BD">
        <w:rPr>
          <w:color w:val="7030A0"/>
        </w:rPr>
        <w:t>. Designed to snap securely in place.</w:t>
      </w:r>
    </w:p>
    <w:p w14:paraId="44C03F7A" w14:textId="6D42346E" w:rsidR="007039C6" w:rsidRPr="00A000BD" w:rsidRDefault="00A96F88" w:rsidP="00A000BD">
      <w:pPr>
        <w:pStyle w:val="PR2"/>
        <w:rPr>
          <w:color w:val="7030A0"/>
        </w:rPr>
      </w:pPr>
      <w:r w:rsidRPr="00A000BD">
        <w:rPr>
          <w:color w:val="7030A0"/>
        </w:rPr>
        <w:t>Wood Shelving:</w:t>
      </w:r>
      <w:r w:rsidR="00DA6992" w:rsidRPr="00A000BD">
        <w:rPr>
          <w:color w:val="7030A0"/>
        </w:rPr>
        <w:t xml:space="preserve"> 5/8" thick</w:t>
      </w:r>
      <w:r w:rsidR="00B25B71" w:rsidRPr="00A000BD">
        <w:rPr>
          <w:color w:val="7030A0"/>
        </w:rPr>
        <w:t xml:space="preserve">, </w:t>
      </w:r>
      <w:r w:rsidR="00DA6992" w:rsidRPr="00A000BD">
        <w:rPr>
          <w:color w:val="7030A0"/>
        </w:rPr>
        <w:t xml:space="preserve">constructed of </w:t>
      </w:r>
      <w:r w:rsidR="006C625C" w:rsidRPr="00A000BD">
        <w:rPr>
          <w:color w:val="7030A0"/>
        </w:rPr>
        <w:t>thermal-fused laminate</w:t>
      </w:r>
      <w:r w:rsidR="00DA6992" w:rsidRPr="00A000BD">
        <w:rPr>
          <w:color w:val="7030A0"/>
        </w:rPr>
        <w:t xml:space="preserve"> with </w:t>
      </w:r>
      <w:r w:rsidR="00A26226" w:rsidRPr="00A000BD">
        <w:rPr>
          <w:color w:val="7030A0"/>
        </w:rPr>
        <w:t>2</w:t>
      </w:r>
      <w:r w:rsidR="00DA6992" w:rsidRPr="00A000BD">
        <w:rPr>
          <w:color w:val="7030A0"/>
        </w:rPr>
        <w:t xml:space="preserve"> mm radius </w:t>
      </w:r>
      <w:r w:rsidR="003E49B2" w:rsidRPr="00A000BD">
        <w:rPr>
          <w:color w:val="7030A0"/>
        </w:rPr>
        <w:t>edge band</w:t>
      </w:r>
      <w:r w:rsidR="00DA6992" w:rsidRPr="00A000BD">
        <w:rPr>
          <w:color w:val="7030A0"/>
        </w:rPr>
        <w:t xml:space="preserve"> on three sides.</w:t>
      </w:r>
      <w:r w:rsidR="003E49B2" w:rsidRPr="00A000BD">
        <w:rPr>
          <w:color w:val="7030A0"/>
        </w:rPr>
        <w:t xml:space="preserve"> </w:t>
      </w:r>
    </w:p>
    <w:p w14:paraId="112DD07F" w14:textId="08222D3E" w:rsidR="00312684" w:rsidRPr="00A000BD" w:rsidRDefault="000F204A" w:rsidP="00A000BD">
      <w:pPr>
        <w:pStyle w:val="PR2"/>
        <w:rPr>
          <w:color w:val="7030A0"/>
        </w:rPr>
      </w:pPr>
      <w:r w:rsidRPr="00A000BD">
        <w:rPr>
          <w:color w:val="7030A0"/>
        </w:rPr>
        <w:t>Clothes Rods:</w:t>
      </w:r>
      <w:r w:rsidR="002707D2" w:rsidRPr="00A000BD">
        <w:rPr>
          <w:color w:val="7030A0"/>
        </w:rPr>
        <w:t xml:space="preserve"> Heavy ga</w:t>
      </w:r>
      <w:r w:rsidR="00E66E63" w:rsidRPr="00A000BD">
        <w:rPr>
          <w:color w:val="7030A0"/>
        </w:rPr>
        <w:t>u</w:t>
      </w:r>
      <w:r w:rsidR="002707D2" w:rsidRPr="00A000BD">
        <w:rPr>
          <w:color w:val="7030A0"/>
        </w:rPr>
        <w:t>ge 1</w:t>
      </w:r>
      <w:r w:rsidR="00A50192" w:rsidRPr="00A000BD">
        <w:rPr>
          <w:color w:val="7030A0"/>
        </w:rPr>
        <w:t>-</w:t>
      </w:r>
      <w:r w:rsidR="002707D2" w:rsidRPr="00A000BD">
        <w:rPr>
          <w:color w:val="7030A0"/>
        </w:rPr>
        <w:t xml:space="preserve">inch </w:t>
      </w:r>
      <w:r w:rsidR="00A50192" w:rsidRPr="00A000BD">
        <w:rPr>
          <w:color w:val="7030A0"/>
        </w:rPr>
        <w:t xml:space="preserve">diameter </w:t>
      </w:r>
      <w:r w:rsidR="002707D2" w:rsidRPr="00A000BD">
        <w:rPr>
          <w:color w:val="7030A0"/>
        </w:rPr>
        <w:t>tubing.</w:t>
      </w:r>
      <w:r w:rsidR="003E49B2" w:rsidRPr="00A000BD">
        <w:rPr>
          <w:color w:val="7030A0"/>
        </w:rPr>
        <w:t xml:space="preserve"> </w:t>
      </w:r>
      <w:r w:rsidR="00312684" w:rsidRPr="00A000BD">
        <w:rPr>
          <w:color w:val="7030A0"/>
        </w:rPr>
        <w:t>Include clips</w:t>
      </w:r>
      <w:r w:rsidR="009D65CA" w:rsidRPr="00A000BD">
        <w:rPr>
          <w:color w:val="7030A0"/>
        </w:rPr>
        <w:t xml:space="preserve"> and </w:t>
      </w:r>
      <w:r w:rsidR="00312684" w:rsidRPr="00A000BD">
        <w:rPr>
          <w:color w:val="7030A0"/>
        </w:rPr>
        <w:t>stops.</w:t>
      </w:r>
    </w:p>
    <w:p w14:paraId="42D1A54E" w14:textId="77777777" w:rsidR="00A000BD" w:rsidRPr="00A000BD" w:rsidRDefault="00CF5073" w:rsidP="00A000BD">
      <w:pPr>
        <w:pStyle w:val="PR2"/>
        <w:rPr>
          <w:color w:val="7030A0"/>
        </w:rPr>
      </w:pPr>
      <w:r w:rsidRPr="00A000BD">
        <w:rPr>
          <w:color w:val="7030A0"/>
        </w:rPr>
        <w:t xml:space="preserve">Modular </w:t>
      </w:r>
      <w:r w:rsidR="000F204A" w:rsidRPr="00A000BD">
        <w:rPr>
          <w:color w:val="7030A0"/>
        </w:rPr>
        <w:t>Cabinets:</w:t>
      </w:r>
      <w:r w:rsidRPr="00A000BD">
        <w:rPr>
          <w:color w:val="7030A0"/>
        </w:rPr>
        <w:t xml:space="preserve"> Constructed of </w:t>
      </w:r>
      <w:r w:rsidR="003E49B2" w:rsidRPr="00A000BD">
        <w:rPr>
          <w:color w:val="7030A0"/>
        </w:rPr>
        <w:t xml:space="preserve">5/8-inch </w:t>
      </w:r>
      <w:r w:rsidR="006C625C" w:rsidRPr="00A000BD">
        <w:rPr>
          <w:color w:val="7030A0"/>
        </w:rPr>
        <w:t>thermal-fused laminate</w:t>
      </w:r>
      <w:r w:rsidR="003E49B2" w:rsidRPr="00A000BD">
        <w:rPr>
          <w:color w:val="7030A0"/>
        </w:rPr>
        <w:t xml:space="preserve"> with recessed brackets to allow direct mounting to uprights. Include all hardware </w:t>
      </w:r>
      <w:r w:rsidR="00844E59" w:rsidRPr="00A000BD">
        <w:rPr>
          <w:color w:val="7030A0"/>
        </w:rPr>
        <w:t>as necessary</w:t>
      </w:r>
      <w:r w:rsidR="00A000BD" w:rsidRPr="00A000BD">
        <w:rPr>
          <w:color w:val="7030A0"/>
        </w:rPr>
        <w:t xml:space="preserve"> for assembly and installation.</w:t>
      </w:r>
    </w:p>
    <w:p w14:paraId="6F00088E" w14:textId="544E8C26" w:rsidR="000F204A" w:rsidRPr="00A000BD" w:rsidRDefault="00061C58" w:rsidP="00A000BD">
      <w:pPr>
        <w:pStyle w:val="PR3"/>
        <w:rPr>
          <w:color w:val="7030A0"/>
        </w:rPr>
      </w:pPr>
      <w:r w:rsidRPr="00A000BD">
        <w:rPr>
          <w:color w:val="7030A0"/>
        </w:rPr>
        <w:t xml:space="preserve">Type, configuration, </w:t>
      </w:r>
      <w:r w:rsidR="003E49B2" w:rsidRPr="00A000BD">
        <w:rPr>
          <w:color w:val="7030A0"/>
        </w:rPr>
        <w:t xml:space="preserve">as indicated </w:t>
      </w:r>
      <w:r w:rsidR="00A000BD" w:rsidRPr="00A000BD">
        <w:rPr>
          <w:color w:val="7030A0"/>
        </w:rPr>
        <w:t>on Shop Drawings.</w:t>
      </w:r>
    </w:p>
    <w:p w14:paraId="51A758D6" w14:textId="14EEA115" w:rsidR="00E448BF" w:rsidRPr="00A000BD" w:rsidRDefault="00E448BF" w:rsidP="00A000BD">
      <w:pPr>
        <w:pStyle w:val="PR2"/>
        <w:rPr>
          <w:color w:val="7030A0"/>
        </w:rPr>
      </w:pPr>
      <w:r w:rsidRPr="00A000BD">
        <w:rPr>
          <w:color w:val="7030A0"/>
        </w:rPr>
        <w:t>Canvas Basket: 50 lb. capacity. Built in brackets, non-removable, with full extension ball bearing glides.</w:t>
      </w:r>
    </w:p>
    <w:p w14:paraId="21A65775" w14:textId="26665A97" w:rsidR="00E448BF" w:rsidRPr="00A000BD" w:rsidRDefault="00E448BF" w:rsidP="00A000BD">
      <w:pPr>
        <w:pStyle w:val="PR2"/>
        <w:rPr>
          <w:color w:val="7030A0"/>
        </w:rPr>
      </w:pPr>
      <w:r w:rsidRPr="00A000BD">
        <w:rPr>
          <w:color w:val="7030A0"/>
        </w:rPr>
        <w:t>Wire Basket: 50 lb. capacity. Built in brackets, removable, with full extension ball bearing glides.</w:t>
      </w:r>
    </w:p>
    <w:p w14:paraId="44CB1A6C" w14:textId="637EDCEF" w:rsidR="000F204A" w:rsidRPr="00A000BD" w:rsidRDefault="000F204A" w:rsidP="00A000BD">
      <w:pPr>
        <w:pStyle w:val="PR2"/>
        <w:rPr>
          <w:color w:val="7030A0"/>
        </w:rPr>
      </w:pPr>
      <w:r w:rsidRPr="00A000BD">
        <w:rPr>
          <w:color w:val="7030A0"/>
        </w:rPr>
        <w:t>Hamper:</w:t>
      </w:r>
      <w:r w:rsidR="0072274C" w:rsidRPr="00A000BD">
        <w:rPr>
          <w:color w:val="7030A0"/>
        </w:rPr>
        <w:t xml:space="preserve"> </w:t>
      </w:r>
      <w:bookmarkStart w:id="10" w:name="_Hlk112875669"/>
      <w:r w:rsidR="0072274C" w:rsidRPr="00A000BD">
        <w:rPr>
          <w:color w:val="7030A0"/>
        </w:rPr>
        <w:t>50 lb. capacity. Built in brackets, removable</w:t>
      </w:r>
      <w:r w:rsidR="00E448BF" w:rsidRPr="00A000BD">
        <w:rPr>
          <w:color w:val="7030A0"/>
        </w:rPr>
        <w:t>,</w:t>
      </w:r>
      <w:r w:rsidR="0072274C" w:rsidRPr="00A000BD">
        <w:rPr>
          <w:color w:val="7030A0"/>
        </w:rPr>
        <w:t xml:space="preserve"> with full extension ball bearing glides.</w:t>
      </w:r>
      <w:bookmarkEnd w:id="10"/>
    </w:p>
    <w:p w14:paraId="09EA32FE" w14:textId="09024DA5" w:rsidR="00890F25" w:rsidRPr="00A000BD" w:rsidRDefault="00890F25" w:rsidP="00A000BD">
      <w:pPr>
        <w:pStyle w:val="PR2"/>
        <w:rPr>
          <w:color w:val="7030A0"/>
        </w:rPr>
      </w:pPr>
      <w:r w:rsidRPr="00A000BD">
        <w:rPr>
          <w:color w:val="7030A0"/>
        </w:rPr>
        <w:t>Accessories:</w:t>
      </w:r>
      <w:r w:rsidR="00844E59" w:rsidRPr="00A000BD">
        <w:rPr>
          <w:color w:val="7030A0"/>
        </w:rPr>
        <w:t xml:space="preserve"> Manufacturer</w:t>
      </w:r>
      <w:r w:rsidR="00065B10" w:rsidRPr="00A000BD">
        <w:rPr>
          <w:color w:val="7030A0"/>
        </w:rPr>
        <w:t>'</w:t>
      </w:r>
      <w:r w:rsidR="00844E59" w:rsidRPr="00A000BD">
        <w:rPr>
          <w:color w:val="7030A0"/>
        </w:rPr>
        <w:t>s standard accessories.</w:t>
      </w:r>
      <w:r w:rsidR="005E405A" w:rsidRPr="00A000BD">
        <w:rPr>
          <w:color w:val="7030A0"/>
        </w:rPr>
        <w:t xml:space="preserve"> Provide accessories as indicated on Drawings.</w:t>
      </w:r>
    </w:p>
    <w:p w14:paraId="42C9551E" w14:textId="77777777" w:rsidR="00A000BD" w:rsidRDefault="00A000BD" w:rsidP="00B042EF">
      <w:pPr>
        <w:pStyle w:val="PR1"/>
        <w:rPr>
          <w:color w:val="00B050"/>
        </w:rPr>
      </w:pPr>
      <w:r>
        <w:rPr>
          <w:color w:val="00B050"/>
        </w:rPr>
        <w:t>Select Components</w:t>
      </w:r>
    </w:p>
    <w:p w14:paraId="3235964F" w14:textId="44F9EB6C" w:rsidR="00B042EF" w:rsidRPr="00A000BD" w:rsidRDefault="00B042EF" w:rsidP="00A000BD">
      <w:pPr>
        <w:pStyle w:val="PR2"/>
        <w:rPr>
          <w:color w:val="00B050"/>
        </w:rPr>
      </w:pPr>
      <w:r w:rsidRPr="00A000BD">
        <w:rPr>
          <w:color w:val="00B050"/>
        </w:rPr>
        <w:t xml:space="preserve">Hanging Rails: 2.2 mm/14 gauge steel with baked-on epoxy coating. Include rail covers to hide mounting hardware. </w:t>
      </w:r>
    </w:p>
    <w:p w14:paraId="4CD42672" w14:textId="77777777" w:rsidR="00B042EF" w:rsidRPr="00A000BD" w:rsidRDefault="00B042EF" w:rsidP="00A000BD">
      <w:pPr>
        <w:pStyle w:val="PR2"/>
        <w:rPr>
          <w:color w:val="00B050"/>
        </w:rPr>
      </w:pPr>
      <w:r w:rsidRPr="00A000BD">
        <w:rPr>
          <w:color w:val="00B050"/>
        </w:rPr>
        <w:t xml:space="preserve">Wood Shelving: Movable and fixed shelving, 3/4" thick, constructed of thermal-fused laminate with 2 mm radius edge band on exposed edges. </w:t>
      </w:r>
    </w:p>
    <w:p w14:paraId="01D3C3C7" w14:textId="77777777" w:rsidR="00B042EF" w:rsidRPr="00A000BD" w:rsidRDefault="00B042EF" w:rsidP="00A000BD">
      <w:pPr>
        <w:pStyle w:val="PR2"/>
        <w:rPr>
          <w:color w:val="00B050"/>
        </w:rPr>
      </w:pPr>
      <w:r w:rsidRPr="00A000BD">
        <w:rPr>
          <w:color w:val="00B050"/>
        </w:rPr>
        <w:t xml:space="preserve">Wood Panels: Fixed vertical wood panels, for intermediate (thru panels) and end (stop panels) use, 5/8" thick, constructed of thermal-fused laminate with 2 mm radius edge band on exposed edges. </w:t>
      </w:r>
    </w:p>
    <w:p w14:paraId="340A4D09" w14:textId="77777777" w:rsidR="00B042EF" w:rsidRPr="00A000BD" w:rsidRDefault="00B042EF" w:rsidP="00A000BD">
      <w:pPr>
        <w:pStyle w:val="PR2"/>
        <w:rPr>
          <w:color w:val="00B050"/>
        </w:rPr>
      </w:pPr>
      <w:r w:rsidRPr="00A000BD">
        <w:rPr>
          <w:color w:val="00B050"/>
        </w:rPr>
        <w:t>Clothes Rods: Heavy gauge 1-inch diameter tubing. Include clips and stops.</w:t>
      </w:r>
    </w:p>
    <w:p w14:paraId="0A3A1E67" w14:textId="77777777" w:rsidR="00B042EF" w:rsidRPr="00A000BD" w:rsidRDefault="00B042EF" w:rsidP="00A000BD">
      <w:pPr>
        <w:pStyle w:val="PR2"/>
        <w:rPr>
          <w:color w:val="00B050"/>
        </w:rPr>
      </w:pPr>
      <w:r w:rsidRPr="00A000BD">
        <w:rPr>
          <w:color w:val="00B050"/>
        </w:rPr>
        <w:t>Drawers: Constructed of thermal-fused laminate with full-extension, soft-close drawer guides.</w:t>
      </w:r>
    </w:p>
    <w:p w14:paraId="72AD0E83" w14:textId="77777777" w:rsidR="00B042EF" w:rsidRPr="00A000BD" w:rsidRDefault="00B042EF" w:rsidP="00A000BD">
      <w:pPr>
        <w:pStyle w:val="PR2"/>
        <w:rPr>
          <w:color w:val="00B050"/>
        </w:rPr>
      </w:pPr>
      <w:r w:rsidRPr="00A000BD">
        <w:rPr>
          <w:color w:val="00B050"/>
        </w:rPr>
        <w:t>Drawer and Cabinet Door Fronts. [</w:t>
      </w:r>
      <w:r w:rsidRPr="00A000BD">
        <w:rPr>
          <w:b/>
          <w:color w:val="00B050"/>
        </w:rPr>
        <w:t>Decorative</w:t>
      </w:r>
      <w:r w:rsidRPr="00A000BD">
        <w:rPr>
          <w:color w:val="00B050"/>
        </w:rPr>
        <w:t>] [</w:t>
      </w:r>
      <w:r w:rsidRPr="00A000BD">
        <w:rPr>
          <w:b/>
          <w:color w:val="00B050"/>
        </w:rPr>
        <w:t>Plain</w:t>
      </w:r>
      <w:r w:rsidRPr="00A000BD">
        <w:rPr>
          <w:color w:val="00B050"/>
        </w:rPr>
        <w:t xml:space="preserve">] with long, chromed, straight handles. </w:t>
      </w:r>
      <w:bookmarkStart w:id="11" w:name="_Hlk116314390"/>
      <w:r w:rsidRPr="00A000BD">
        <w:rPr>
          <w:color w:val="00B050"/>
        </w:rPr>
        <w:t>Constructed of thermal-fused laminate.</w:t>
      </w:r>
      <w:bookmarkEnd w:id="11"/>
    </w:p>
    <w:p w14:paraId="7412A129" w14:textId="77777777" w:rsidR="00B042EF" w:rsidRPr="00A000BD" w:rsidRDefault="00B042EF" w:rsidP="00A000BD">
      <w:pPr>
        <w:pStyle w:val="PR2"/>
        <w:rPr>
          <w:color w:val="00B050"/>
        </w:rPr>
      </w:pPr>
      <w:r w:rsidRPr="00A000BD">
        <w:rPr>
          <w:color w:val="00B050"/>
        </w:rPr>
        <w:t>Wire Baskets: Heavy duty chromed baskets.</w:t>
      </w:r>
    </w:p>
    <w:p w14:paraId="09BD9F8E" w14:textId="25CA9F27" w:rsidR="00B042EF" w:rsidRPr="00A000BD" w:rsidRDefault="00B042EF" w:rsidP="00A000BD">
      <w:pPr>
        <w:pStyle w:val="PR2"/>
        <w:rPr>
          <w:color w:val="00B050"/>
        </w:rPr>
      </w:pPr>
      <w:r w:rsidRPr="00A000BD">
        <w:rPr>
          <w:color w:val="00B050"/>
        </w:rPr>
        <w:lastRenderedPageBreak/>
        <w:t>Wood Shoe Shelf: Angled shelf with fence designed for shoe storage. Constructed of thermal-fused laminate.</w:t>
      </w:r>
    </w:p>
    <w:p w14:paraId="6948681E" w14:textId="127B662A" w:rsidR="00A000BD" w:rsidRPr="00A000BD" w:rsidRDefault="00A000BD" w:rsidP="00A000BD">
      <w:pPr>
        <w:pStyle w:val="PR2"/>
        <w:rPr>
          <w:color w:val="00B050"/>
        </w:rPr>
      </w:pPr>
      <w:r w:rsidRPr="00A000BD">
        <w:rPr>
          <w:color w:val="00B050"/>
        </w:rPr>
        <w:t>Accessories: Manufacturer's standard accessories. Provide accessories as indicated on Drawings.</w:t>
      </w:r>
    </w:p>
    <w:p w14:paraId="5CEE9E2B" w14:textId="77777777" w:rsidR="00A000BD" w:rsidRDefault="00A000BD" w:rsidP="003C686B">
      <w:pPr>
        <w:pStyle w:val="PR1"/>
        <w:rPr>
          <w:color w:val="ED7D31" w:themeColor="accent2"/>
        </w:rPr>
      </w:pPr>
      <w:r>
        <w:rPr>
          <w:color w:val="ED7D31" w:themeColor="accent2"/>
        </w:rPr>
        <w:t>VUE Components</w:t>
      </w:r>
    </w:p>
    <w:p w14:paraId="59B8B9F7" w14:textId="6A1FB1A3" w:rsidR="003C686B" w:rsidRPr="00A000BD" w:rsidRDefault="003C686B" w:rsidP="00A000BD">
      <w:pPr>
        <w:pStyle w:val="PR2"/>
        <w:rPr>
          <w:color w:val="ED7D31" w:themeColor="accent2"/>
        </w:rPr>
      </w:pPr>
      <w:r w:rsidRPr="00A000BD">
        <w:rPr>
          <w:color w:val="ED7D31" w:themeColor="accent2"/>
        </w:rPr>
        <w:t>Shelving Brackets: Glass-filled polypropylene blend.</w:t>
      </w:r>
    </w:p>
    <w:p w14:paraId="1EC33184" w14:textId="77777777" w:rsidR="003C686B" w:rsidRPr="00A000BD" w:rsidRDefault="003C686B" w:rsidP="00A000BD">
      <w:pPr>
        <w:pStyle w:val="PR2"/>
        <w:rPr>
          <w:color w:val="ED7D31" w:themeColor="accent2"/>
        </w:rPr>
      </w:pPr>
      <w:r w:rsidRPr="00A000BD">
        <w:rPr>
          <w:color w:val="ED7D31" w:themeColor="accent2"/>
        </w:rPr>
        <w:t>Sidewall Brackets with/without Rod: High-impact polystyrene.</w:t>
      </w:r>
    </w:p>
    <w:p w14:paraId="414F674D" w14:textId="77777777" w:rsidR="003C686B" w:rsidRPr="00A000BD" w:rsidRDefault="003C686B" w:rsidP="00A000BD">
      <w:pPr>
        <w:pStyle w:val="PR2"/>
        <w:rPr>
          <w:color w:val="ED7D31" w:themeColor="accent2"/>
        </w:rPr>
      </w:pPr>
      <w:r w:rsidRPr="00A000BD">
        <w:rPr>
          <w:color w:val="ED7D31" w:themeColor="accent2"/>
        </w:rPr>
        <w:t>Gap Covers and Field Cut Covers: Polystyrene to match the shelf finish and ensure a gap-free installation.</w:t>
      </w:r>
    </w:p>
    <w:p w14:paraId="1E3AC05A" w14:textId="77777777" w:rsidR="003C686B" w:rsidRPr="00A000BD" w:rsidRDefault="003C686B" w:rsidP="00A000BD">
      <w:pPr>
        <w:pStyle w:val="PR2"/>
        <w:rPr>
          <w:color w:val="ED7D31" w:themeColor="accent2"/>
        </w:rPr>
      </w:pPr>
      <w:r w:rsidRPr="00A000BD">
        <w:rPr>
          <w:color w:val="ED7D31" w:themeColor="accent2"/>
        </w:rPr>
        <w:t>Sidewall Bracket Covers: Polystyrene to ensure a gap-free installation.</w:t>
      </w:r>
    </w:p>
    <w:p w14:paraId="4EF20C32" w14:textId="77777777" w:rsidR="003C686B" w:rsidRPr="00A000BD" w:rsidRDefault="003C686B" w:rsidP="00A000BD">
      <w:pPr>
        <w:pStyle w:val="PR2"/>
        <w:rPr>
          <w:color w:val="ED7D31" w:themeColor="accent2"/>
        </w:rPr>
      </w:pPr>
      <w:r w:rsidRPr="00A000BD">
        <w:rPr>
          <w:color w:val="ED7D31" w:themeColor="accent2"/>
        </w:rPr>
        <w:t>Wood Shelving: Fixed shelving, 3/4-inch thick, constructed of thermal-fused laminate with 2 mm radius edge band on exposed edges.</w:t>
      </w:r>
    </w:p>
    <w:p w14:paraId="36CAA94A" w14:textId="77777777" w:rsidR="003C686B" w:rsidRPr="00A000BD" w:rsidRDefault="003C686B" w:rsidP="00A000BD">
      <w:pPr>
        <w:pStyle w:val="PR2"/>
        <w:rPr>
          <w:color w:val="ED7D31" w:themeColor="accent2"/>
        </w:rPr>
      </w:pPr>
      <w:r w:rsidRPr="00A000BD">
        <w:rPr>
          <w:color w:val="ED7D31" w:themeColor="accent2"/>
        </w:rPr>
        <w:t>Clothes Rods: Heavy gauge 1-inch diameter tubing. Include clips and stops.</w:t>
      </w:r>
    </w:p>
    <w:p w14:paraId="17CD4E88" w14:textId="77777777" w:rsidR="003C686B" w:rsidRPr="00A000BD" w:rsidRDefault="003C686B" w:rsidP="00A000BD">
      <w:pPr>
        <w:pStyle w:val="PR2"/>
        <w:rPr>
          <w:color w:val="ED7D31" w:themeColor="accent2"/>
        </w:rPr>
      </w:pPr>
      <w:r w:rsidRPr="00A000BD">
        <w:rPr>
          <w:color w:val="ED7D31" w:themeColor="accent2"/>
        </w:rPr>
        <w:t>Tower Kits:</w:t>
      </w:r>
    </w:p>
    <w:p w14:paraId="3A4A784B" w14:textId="77777777" w:rsidR="003C686B" w:rsidRPr="00A000BD" w:rsidRDefault="003C686B" w:rsidP="00A000BD">
      <w:pPr>
        <w:pStyle w:val="PR2"/>
        <w:rPr>
          <w:color w:val="ED7D31" w:themeColor="accent2"/>
        </w:rPr>
      </w:pPr>
      <w:r w:rsidRPr="00A000BD">
        <w:rPr>
          <w:color w:val="ED7D31" w:themeColor="accent2"/>
        </w:rPr>
        <w:t>Hanging Rails: 2.2 mm/14 gauge steel with baked-on epoxy coating. Include rail covers to hide mounting hardware.</w:t>
      </w:r>
    </w:p>
    <w:p w14:paraId="55F5BAA0" w14:textId="77777777" w:rsidR="003C686B" w:rsidRPr="00A000BD" w:rsidRDefault="003C686B" w:rsidP="00A000BD">
      <w:pPr>
        <w:pStyle w:val="PR2"/>
        <w:rPr>
          <w:color w:val="ED7D31" w:themeColor="accent2"/>
        </w:rPr>
      </w:pPr>
      <w:r w:rsidRPr="00A000BD">
        <w:rPr>
          <w:color w:val="ED7D31" w:themeColor="accent2"/>
        </w:rPr>
        <w:t>Wood Panels: Fixed vertical wood panels, 3/4" thick, constructed of thermal-fused laminate with 2 mm radius edge band on exposed edges.</w:t>
      </w:r>
    </w:p>
    <w:p w14:paraId="4F055CBF" w14:textId="77777777" w:rsidR="003C686B" w:rsidRPr="00A000BD" w:rsidRDefault="003C686B" w:rsidP="00A000BD">
      <w:pPr>
        <w:pStyle w:val="PR2"/>
        <w:rPr>
          <w:color w:val="ED7D31" w:themeColor="accent2"/>
        </w:rPr>
      </w:pPr>
      <w:r w:rsidRPr="00A000BD">
        <w:rPr>
          <w:color w:val="ED7D31" w:themeColor="accent2"/>
        </w:rPr>
        <w:t>Drawers: Constructed of thermal-fused laminate with full-extension, soft-close drawer guides.</w:t>
      </w:r>
    </w:p>
    <w:p w14:paraId="1BC3F650" w14:textId="77777777" w:rsidR="003C686B" w:rsidRPr="00A000BD" w:rsidRDefault="003C686B" w:rsidP="00A000BD">
      <w:pPr>
        <w:pStyle w:val="PR2"/>
        <w:rPr>
          <w:color w:val="ED7D31" w:themeColor="accent2"/>
        </w:rPr>
      </w:pPr>
      <w:r w:rsidRPr="00A000BD">
        <w:rPr>
          <w:color w:val="ED7D31" w:themeColor="accent2"/>
        </w:rPr>
        <w:t>Drawer and Cabinet Door Fronts: Plain with long, chromed, straight handles. Constructed of thermal-fused laminate.</w:t>
      </w:r>
    </w:p>
    <w:p w14:paraId="47CD1641" w14:textId="77777777" w:rsidR="003C686B" w:rsidRPr="00A000BD" w:rsidRDefault="003C686B" w:rsidP="00A000BD">
      <w:pPr>
        <w:pStyle w:val="PR2"/>
        <w:rPr>
          <w:color w:val="ED7D31" w:themeColor="accent2"/>
        </w:rPr>
      </w:pPr>
      <w:r w:rsidRPr="00A000BD">
        <w:rPr>
          <w:color w:val="ED7D31" w:themeColor="accent2"/>
        </w:rPr>
        <w:t>Wire Baskets: Heavy duty chromed baskets.</w:t>
      </w:r>
    </w:p>
    <w:p w14:paraId="21DBA87C" w14:textId="77777777" w:rsidR="003C686B" w:rsidRPr="00A000BD" w:rsidRDefault="003C686B" w:rsidP="00A000BD">
      <w:pPr>
        <w:pStyle w:val="PR2"/>
        <w:rPr>
          <w:color w:val="ED7D31" w:themeColor="accent2"/>
        </w:rPr>
      </w:pPr>
      <w:r w:rsidRPr="00A000BD">
        <w:rPr>
          <w:color w:val="ED7D31" w:themeColor="accent2"/>
        </w:rPr>
        <w:t>Accessories: Manufacturer's standard accessories. Provide accessories as indicated on Drawing.</w:t>
      </w:r>
    </w:p>
    <w:p w14:paraId="51384E86" w14:textId="77777777" w:rsidR="00A000BD" w:rsidRDefault="00F05041" w:rsidP="00F05041">
      <w:pPr>
        <w:pStyle w:val="PR1"/>
        <w:rPr>
          <w:color w:val="FF0000"/>
        </w:rPr>
      </w:pPr>
      <w:r w:rsidRPr="00F05041">
        <w:rPr>
          <w:color w:val="FF0000"/>
        </w:rPr>
        <w:t xml:space="preserve">Ventilated Wire Shelving: </w:t>
      </w:r>
    </w:p>
    <w:p w14:paraId="5B78CB88" w14:textId="1932E999" w:rsidR="00F05041" w:rsidRPr="00A000BD" w:rsidRDefault="00F05041" w:rsidP="00A000BD">
      <w:pPr>
        <w:pStyle w:val="PR2"/>
        <w:rPr>
          <w:color w:val="FF0000"/>
        </w:rPr>
      </w:pPr>
      <w:r w:rsidRPr="00A000BD">
        <w:rPr>
          <w:color w:val="FF0000"/>
        </w:rPr>
        <w:t>Heavy duty steel with baked on epoxy coating designed to hold 75 lbs. per linear foot. Types of shelving include the following:</w:t>
      </w:r>
    </w:p>
    <w:p w14:paraId="4424FC91" w14:textId="77777777" w:rsidR="00F05041" w:rsidRPr="00A000BD" w:rsidRDefault="00F05041" w:rsidP="00A000BD">
      <w:pPr>
        <w:pStyle w:val="PR3"/>
        <w:rPr>
          <w:color w:val="FF0000"/>
        </w:rPr>
      </w:pPr>
      <w:r w:rsidRPr="00A000BD">
        <w:rPr>
          <w:color w:val="FF0000"/>
        </w:rPr>
        <w:t xml:space="preserve">Hanging Shelf: 1-inch wire spacing </w:t>
      </w:r>
      <w:bookmarkStart w:id="12" w:name="_Hlk120700273"/>
      <w:r w:rsidRPr="00A000BD">
        <w:rPr>
          <w:color w:val="FF0000"/>
        </w:rPr>
        <w:t>with hanging rod for coat hangers</w:t>
      </w:r>
      <w:bookmarkEnd w:id="12"/>
      <w:r w:rsidRPr="00A000BD">
        <w:rPr>
          <w:color w:val="FF0000"/>
        </w:rPr>
        <w:t>.</w:t>
      </w:r>
    </w:p>
    <w:p w14:paraId="59FA308C" w14:textId="77777777" w:rsidR="00F05041" w:rsidRPr="00A000BD" w:rsidRDefault="00F05041" w:rsidP="00A000BD">
      <w:pPr>
        <w:pStyle w:val="PR3"/>
        <w:rPr>
          <w:color w:val="FF0000"/>
        </w:rPr>
      </w:pPr>
      <w:r w:rsidRPr="00A000BD">
        <w:rPr>
          <w:color w:val="FF0000"/>
        </w:rPr>
        <w:t xml:space="preserve">Open Slide Hanging Shelf: 1-inch wire spacing </w:t>
      </w:r>
      <w:bookmarkStart w:id="13" w:name="_Hlk120700243"/>
      <w:r w:rsidRPr="00A000BD">
        <w:rPr>
          <w:color w:val="FF0000"/>
        </w:rPr>
        <w:t>with hanging rod mounted to permit free sliding of hangers along entire length</w:t>
      </w:r>
      <w:bookmarkEnd w:id="13"/>
      <w:r w:rsidRPr="00A000BD">
        <w:rPr>
          <w:color w:val="FF0000"/>
        </w:rPr>
        <w:t>.</w:t>
      </w:r>
    </w:p>
    <w:p w14:paraId="6E255DF2" w14:textId="77777777" w:rsidR="00F05041" w:rsidRPr="00A000BD" w:rsidRDefault="00F05041" w:rsidP="00A000BD">
      <w:pPr>
        <w:pStyle w:val="PR3"/>
        <w:rPr>
          <w:color w:val="FF0000"/>
        </w:rPr>
      </w:pPr>
      <w:r w:rsidRPr="00A000BD">
        <w:rPr>
          <w:color w:val="FF0000"/>
        </w:rPr>
        <w:t>Storage and Linen Shelf: 1-inch wire spacing.</w:t>
      </w:r>
    </w:p>
    <w:p w14:paraId="2A920D1E" w14:textId="77777777" w:rsidR="00F05041" w:rsidRPr="00A000BD" w:rsidRDefault="00F05041" w:rsidP="00A000BD">
      <w:pPr>
        <w:pStyle w:val="PR3"/>
        <w:rPr>
          <w:color w:val="FF0000"/>
        </w:rPr>
      </w:pPr>
      <w:r w:rsidRPr="00A000BD">
        <w:rPr>
          <w:color w:val="FF0000"/>
        </w:rPr>
        <w:t>Tight Mesh Shelf: 1/2-inch wire spacing.</w:t>
      </w:r>
    </w:p>
    <w:p w14:paraId="400E09A5" w14:textId="77777777" w:rsidR="00F05041" w:rsidRPr="00A000BD" w:rsidRDefault="00F05041" w:rsidP="00A000BD">
      <w:pPr>
        <w:pStyle w:val="PR3"/>
        <w:rPr>
          <w:color w:val="FF0000"/>
        </w:rPr>
      </w:pPr>
      <w:r w:rsidRPr="00A000BD">
        <w:rPr>
          <w:color w:val="FF0000"/>
        </w:rPr>
        <w:t>Hanging Shelf Corner Rounder: Match shelf depth of adjacent shelving. Include hanging rod for coat hangers.</w:t>
      </w:r>
    </w:p>
    <w:p w14:paraId="7594DF4C" w14:textId="77777777" w:rsidR="00F05041" w:rsidRPr="00A000BD" w:rsidRDefault="00F05041" w:rsidP="00A000BD">
      <w:pPr>
        <w:pStyle w:val="PR3"/>
        <w:rPr>
          <w:color w:val="FF0000"/>
        </w:rPr>
      </w:pPr>
      <w:r w:rsidRPr="00A000BD">
        <w:rPr>
          <w:color w:val="FF0000"/>
        </w:rPr>
        <w:t>Open Slide Corner Rounder: Match shelf depth of adjacent shelving. Include hanging rod mounted to permit free sliding of hangers along entire length.</w:t>
      </w:r>
    </w:p>
    <w:p w14:paraId="6B475713" w14:textId="77777777" w:rsidR="00F05041" w:rsidRPr="00A000BD" w:rsidRDefault="00F05041" w:rsidP="00A000BD">
      <w:pPr>
        <w:pStyle w:val="PR2"/>
        <w:rPr>
          <w:color w:val="FF0000"/>
        </w:rPr>
      </w:pPr>
      <w:r w:rsidRPr="00A000BD">
        <w:rPr>
          <w:color w:val="FF0000"/>
        </w:rPr>
        <w:t>Support Brace: 1.5 mm/16 gauge steel designed for use with shelving selected.</w:t>
      </w:r>
    </w:p>
    <w:p w14:paraId="2AE46678" w14:textId="77777777" w:rsidR="00F05041" w:rsidRPr="00A000BD" w:rsidRDefault="00F05041" w:rsidP="00A000BD">
      <w:pPr>
        <w:pStyle w:val="PR2"/>
        <w:rPr>
          <w:color w:val="FF0000"/>
        </w:rPr>
      </w:pPr>
      <w:r w:rsidRPr="00A000BD">
        <w:rPr>
          <w:color w:val="FF0000"/>
        </w:rPr>
        <w:t>Sidewall Brackets: As indicated on Drawings and required for installation.</w:t>
      </w:r>
    </w:p>
    <w:p w14:paraId="173BD918" w14:textId="77777777" w:rsidR="00F05041" w:rsidRPr="00A000BD" w:rsidRDefault="00F05041" w:rsidP="00A000BD">
      <w:pPr>
        <w:pStyle w:val="PR2"/>
        <w:rPr>
          <w:color w:val="FF0000"/>
        </w:rPr>
      </w:pPr>
      <w:r w:rsidRPr="00A000BD">
        <w:rPr>
          <w:color w:val="FF0000"/>
        </w:rPr>
        <w:t>Accessories: Manufacturer's standard accessories. Provide accessories as indicated on Drawings.</w:t>
      </w:r>
    </w:p>
    <w:p w14:paraId="0A2FD70F" w14:textId="77777777" w:rsidR="00F60C4D" w:rsidRPr="00F60C4D" w:rsidRDefault="003C3126" w:rsidP="003C3126">
      <w:pPr>
        <w:pStyle w:val="PR1"/>
        <w:rPr>
          <w:color w:val="808080" w:themeColor="background1" w:themeShade="80"/>
        </w:rPr>
      </w:pPr>
      <w:r w:rsidRPr="00F60C4D">
        <w:rPr>
          <w:color w:val="808080" w:themeColor="background1" w:themeShade="80"/>
        </w:rPr>
        <w:t xml:space="preserve">Ventilated Wire Shelving: </w:t>
      </w:r>
    </w:p>
    <w:p w14:paraId="67BDEECB" w14:textId="274E8422" w:rsidR="003C3126" w:rsidRPr="00F60C4D" w:rsidRDefault="003C3126" w:rsidP="00F60C4D">
      <w:pPr>
        <w:pStyle w:val="PR2"/>
        <w:rPr>
          <w:color w:val="808080" w:themeColor="background1" w:themeShade="80"/>
        </w:rPr>
      </w:pPr>
      <w:r w:rsidRPr="00F60C4D">
        <w:rPr>
          <w:color w:val="808080" w:themeColor="background1" w:themeShade="80"/>
        </w:rPr>
        <w:t>Heavy duty steel with baked on epoxy coating.</w:t>
      </w:r>
    </w:p>
    <w:p w14:paraId="7C7EE23F" w14:textId="77777777" w:rsidR="003C3126" w:rsidRPr="00F60C4D" w:rsidRDefault="003C3126" w:rsidP="00F60C4D">
      <w:pPr>
        <w:pStyle w:val="PR3"/>
        <w:rPr>
          <w:color w:val="808080" w:themeColor="background1" w:themeShade="80"/>
        </w:rPr>
      </w:pPr>
      <w:r w:rsidRPr="00F60C4D">
        <w:rPr>
          <w:color w:val="808080" w:themeColor="background1" w:themeShade="80"/>
        </w:rPr>
        <w:t>Hanging Shelf: 1-inch wire spacing with hanging rod for coat hangers.</w:t>
      </w:r>
    </w:p>
    <w:p w14:paraId="2ABA786F" w14:textId="77777777" w:rsidR="003C3126" w:rsidRPr="00F60C4D" w:rsidRDefault="003C3126" w:rsidP="00F60C4D">
      <w:pPr>
        <w:pStyle w:val="PR3"/>
        <w:rPr>
          <w:color w:val="808080" w:themeColor="background1" w:themeShade="80"/>
        </w:rPr>
      </w:pPr>
      <w:r w:rsidRPr="00F60C4D">
        <w:rPr>
          <w:color w:val="808080" w:themeColor="background1" w:themeShade="80"/>
        </w:rPr>
        <w:t>Open Slide Hanging Shelf: 1-inch wire spacing with hanging rod mounted to permit free sliding of hangers along entire length.</w:t>
      </w:r>
    </w:p>
    <w:p w14:paraId="4EAB0361" w14:textId="77777777" w:rsidR="003C3126" w:rsidRPr="00F60C4D" w:rsidRDefault="003C3126" w:rsidP="00F60C4D">
      <w:pPr>
        <w:pStyle w:val="PR3"/>
        <w:rPr>
          <w:color w:val="808080" w:themeColor="background1" w:themeShade="80"/>
        </w:rPr>
      </w:pPr>
      <w:r w:rsidRPr="00F60C4D">
        <w:rPr>
          <w:color w:val="808080" w:themeColor="background1" w:themeShade="80"/>
        </w:rPr>
        <w:t>Storage Shelf: 1-inch wire spacing.</w:t>
      </w:r>
    </w:p>
    <w:p w14:paraId="11AD7DE7" w14:textId="77777777" w:rsidR="003C3126" w:rsidRPr="00F60C4D" w:rsidRDefault="003C3126" w:rsidP="00F60C4D">
      <w:pPr>
        <w:pStyle w:val="PR3"/>
        <w:rPr>
          <w:color w:val="808080" w:themeColor="background1" w:themeShade="80"/>
        </w:rPr>
      </w:pPr>
      <w:r w:rsidRPr="00F60C4D">
        <w:rPr>
          <w:color w:val="808080" w:themeColor="background1" w:themeShade="80"/>
        </w:rPr>
        <w:t>Tight Mesh Shelf: 1/2-inch wire spacing.</w:t>
      </w:r>
    </w:p>
    <w:p w14:paraId="47C3BC57" w14:textId="77777777" w:rsidR="003C3126" w:rsidRPr="00F60C4D" w:rsidRDefault="003C3126" w:rsidP="00F60C4D">
      <w:pPr>
        <w:pStyle w:val="PR2"/>
        <w:rPr>
          <w:color w:val="808080" w:themeColor="background1" w:themeShade="80"/>
        </w:rPr>
      </w:pPr>
      <w:r w:rsidRPr="00F60C4D">
        <w:rPr>
          <w:color w:val="808080" w:themeColor="background1" w:themeShade="80"/>
        </w:rPr>
        <w:t>Support Brace: Designed for use with shelving selected.</w:t>
      </w:r>
    </w:p>
    <w:p w14:paraId="3B1D4300" w14:textId="77777777" w:rsidR="003C3126" w:rsidRPr="00F60C4D" w:rsidRDefault="003C3126" w:rsidP="00F60C4D">
      <w:pPr>
        <w:pStyle w:val="PR2"/>
        <w:rPr>
          <w:color w:val="808080" w:themeColor="background1" w:themeShade="80"/>
        </w:rPr>
      </w:pPr>
      <w:r w:rsidRPr="00F60C4D">
        <w:rPr>
          <w:color w:val="808080" w:themeColor="background1" w:themeShade="80"/>
        </w:rPr>
        <w:t>Sidewall Brackets: As indicated on Drawings and required for installation.</w:t>
      </w:r>
    </w:p>
    <w:p w14:paraId="6CA03854" w14:textId="77777777" w:rsidR="003C3126" w:rsidRPr="00F60C4D" w:rsidRDefault="003C3126" w:rsidP="00F60C4D">
      <w:pPr>
        <w:pStyle w:val="PR2"/>
        <w:rPr>
          <w:color w:val="808080" w:themeColor="background1" w:themeShade="80"/>
        </w:rPr>
      </w:pPr>
      <w:r w:rsidRPr="00F60C4D">
        <w:rPr>
          <w:color w:val="808080" w:themeColor="background1" w:themeShade="80"/>
        </w:rPr>
        <w:t>Back Clips/Down Back Clips: Manufacturer's pin driven system.</w:t>
      </w:r>
    </w:p>
    <w:p w14:paraId="38696405" w14:textId="6E264EE5" w:rsidR="00B042EF" w:rsidRPr="00F60C4D" w:rsidRDefault="003C3126" w:rsidP="00F60C4D">
      <w:pPr>
        <w:pStyle w:val="PR2"/>
        <w:rPr>
          <w:color w:val="808080" w:themeColor="background1" w:themeShade="80"/>
        </w:rPr>
      </w:pPr>
      <w:r w:rsidRPr="00F60C4D">
        <w:rPr>
          <w:color w:val="808080" w:themeColor="background1" w:themeShade="80"/>
        </w:rPr>
        <w:t>Accessories: Manufacturer's standard accessories. Provide accessories as indicated on Drawings.</w:t>
      </w:r>
    </w:p>
    <w:p w14:paraId="528D6FA0" w14:textId="3D2F8B08" w:rsidR="003F35F8" w:rsidRDefault="003F35F8" w:rsidP="003F35F8">
      <w:pPr>
        <w:pStyle w:val="ART"/>
      </w:pPr>
      <w:r>
        <w:lastRenderedPageBreak/>
        <w:t>INSTALLATION HARDWARE</w:t>
      </w:r>
    </w:p>
    <w:p w14:paraId="78E5E215" w14:textId="77777777" w:rsidR="00A833F6" w:rsidRDefault="00A833F6" w:rsidP="005E027F">
      <w:pPr>
        <w:pStyle w:val="PR1"/>
        <w:rPr>
          <w:color w:val="7030A0"/>
        </w:rPr>
      </w:pPr>
      <w:proofErr w:type="spellStart"/>
      <w:r>
        <w:rPr>
          <w:color w:val="7030A0"/>
        </w:rPr>
        <w:t>freedomRail</w:t>
      </w:r>
      <w:proofErr w:type="spellEnd"/>
      <w:r>
        <w:rPr>
          <w:color w:val="7030A0"/>
        </w:rPr>
        <w:t>:</w:t>
      </w:r>
    </w:p>
    <w:p w14:paraId="3F6062AC" w14:textId="0084921C" w:rsidR="00F65705" w:rsidRPr="00A833F6" w:rsidRDefault="00F65705" w:rsidP="00A833F6">
      <w:pPr>
        <w:pStyle w:val="PR2"/>
        <w:rPr>
          <w:color w:val="7030A0"/>
        </w:rPr>
      </w:pPr>
      <w:r w:rsidRPr="00A833F6">
        <w:rPr>
          <w:color w:val="7030A0"/>
        </w:rPr>
        <w:t>All anchors and hardware to be provided by manufacturer.</w:t>
      </w:r>
    </w:p>
    <w:p w14:paraId="67E555DB" w14:textId="6B7474C2" w:rsidR="00A50192" w:rsidRPr="00A833F6" w:rsidRDefault="00A50192" w:rsidP="00A833F6">
      <w:pPr>
        <w:pStyle w:val="PR2"/>
        <w:rPr>
          <w:color w:val="7030A0"/>
        </w:rPr>
      </w:pPr>
      <w:r w:rsidRPr="00A833F6">
        <w:rPr>
          <w:color w:val="7030A0"/>
        </w:rPr>
        <w:t>Stud Screws: Manufacturer's hardened steel screws with piercing points for wood or metal studs.</w:t>
      </w:r>
    </w:p>
    <w:p w14:paraId="46153833" w14:textId="7130A517" w:rsidR="00890F25" w:rsidRPr="00A833F6" w:rsidRDefault="00890F25" w:rsidP="00A833F6">
      <w:pPr>
        <w:pStyle w:val="PR2"/>
        <w:rPr>
          <w:color w:val="7030A0"/>
        </w:rPr>
      </w:pPr>
      <w:r w:rsidRPr="00A833F6">
        <w:rPr>
          <w:color w:val="7030A0"/>
        </w:rPr>
        <w:t>Anchors:</w:t>
      </w:r>
      <w:r w:rsidR="003E749A" w:rsidRPr="00A833F6">
        <w:rPr>
          <w:color w:val="7030A0"/>
        </w:rPr>
        <w:t xml:space="preserve"> Manufacturer's heavy-duty anchors for securing </w:t>
      </w:r>
      <w:r w:rsidR="00A50192" w:rsidRPr="00A833F6">
        <w:rPr>
          <w:color w:val="7030A0"/>
        </w:rPr>
        <w:t>hanging R</w:t>
      </w:r>
      <w:r w:rsidR="003E749A" w:rsidRPr="00A833F6">
        <w:rPr>
          <w:color w:val="7030A0"/>
        </w:rPr>
        <w:t>ail to drywall</w:t>
      </w:r>
      <w:r w:rsidR="00A50192" w:rsidRPr="00A833F6">
        <w:rPr>
          <w:color w:val="7030A0"/>
        </w:rPr>
        <w:t xml:space="preserve"> per installation</w:t>
      </w:r>
      <w:r w:rsidR="00B077E1" w:rsidRPr="00A833F6">
        <w:rPr>
          <w:color w:val="7030A0"/>
        </w:rPr>
        <w:t xml:space="preserve"> instructions</w:t>
      </w:r>
      <w:r w:rsidR="003E749A" w:rsidRPr="00A833F6">
        <w:rPr>
          <w:color w:val="7030A0"/>
        </w:rPr>
        <w:t>.</w:t>
      </w:r>
    </w:p>
    <w:p w14:paraId="41D41BAF" w14:textId="12992EE2" w:rsidR="00065B10" w:rsidRPr="00A833F6" w:rsidRDefault="00065B10" w:rsidP="00A833F6">
      <w:pPr>
        <w:pStyle w:val="PR2"/>
        <w:rPr>
          <w:color w:val="7030A0"/>
        </w:rPr>
      </w:pPr>
      <w:bookmarkStart w:id="14" w:name="_Hlk118649457"/>
      <w:r w:rsidRPr="00A833F6">
        <w:rPr>
          <w:color w:val="7030A0"/>
        </w:rPr>
        <w:t>Attachment Hardware: Manufacturer's fixed shelf bolts, panel clips, movable shelf pins, and other hardware as needed for secure attachment of components.</w:t>
      </w:r>
    </w:p>
    <w:p w14:paraId="78437079" w14:textId="77777777" w:rsidR="00A833F6" w:rsidRDefault="00A833F6" w:rsidP="00B042EF">
      <w:pPr>
        <w:pStyle w:val="PR1"/>
        <w:rPr>
          <w:color w:val="00B050"/>
        </w:rPr>
      </w:pPr>
      <w:r>
        <w:rPr>
          <w:color w:val="00B050"/>
        </w:rPr>
        <w:t>Select:</w:t>
      </w:r>
    </w:p>
    <w:p w14:paraId="20C7C3DF" w14:textId="09C8D296" w:rsidR="00B042EF" w:rsidRPr="00A833F6" w:rsidRDefault="00B042EF" w:rsidP="00A833F6">
      <w:pPr>
        <w:pStyle w:val="PR2"/>
        <w:rPr>
          <w:color w:val="00B050"/>
        </w:rPr>
      </w:pPr>
      <w:r w:rsidRPr="00A833F6">
        <w:rPr>
          <w:color w:val="00B050"/>
        </w:rPr>
        <w:t>All anchors and hardware to be provided by manufacturer.</w:t>
      </w:r>
    </w:p>
    <w:p w14:paraId="2AB201A1" w14:textId="77777777" w:rsidR="00B042EF" w:rsidRPr="00A833F6" w:rsidRDefault="00B042EF" w:rsidP="00A833F6">
      <w:pPr>
        <w:pStyle w:val="PR2"/>
        <w:rPr>
          <w:color w:val="00B050"/>
        </w:rPr>
      </w:pPr>
      <w:r w:rsidRPr="00A833F6">
        <w:rPr>
          <w:color w:val="00B050"/>
        </w:rPr>
        <w:t>Stud Screws: Manufacturer's hardened steel screws with piercing points for wood or metal studs.</w:t>
      </w:r>
    </w:p>
    <w:p w14:paraId="09F53923" w14:textId="77777777" w:rsidR="00B042EF" w:rsidRPr="00A833F6" w:rsidRDefault="00B042EF" w:rsidP="00A833F6">
      <w:pPr>
        <w:pStyle w:val="PR2"/>
        <w:rPr>
          <w:color w:val="00B050"/>
        </w:rPr>
      </w:pPr>
      <w:r w:rsidRPr="00A833F6">
        <w:rPr>
          <w:color w:val="00B050"/>
        </w:rPr>
        <w:t>Anchors: Manufacturer's heavy-duty anchors for securing hanging Rail to drywall per installation instructions.</w:t>
      </w:r>
    </w:p>
    <w:p w14:paraId="1F9D974F" w14:textId="77777777" w:rsidR="00B042EF" w:rsidRPr="00A833F6" w:rsidRDefault="00B042EF" w:rsidP="00A833F6">
      <w:pPr>
        <w:pStyle w:val="PR2"/>
        <w:rPr>
          <w:color w:val="00B050"/>
        </w:rPr>
      </w:pPr>
      <w:r w:rsidRPr="00A833F6">
        <w:rPr>
          <w:color w:val="00B050"/>
        </w:rPr>
        <w:t>Attachment Hardware: Manufacturer's fixed shelf bolts, panel clips, movable shelf pins, and other hardware as needed for secure attachment of components.</w:t>
      </w:r>
    </w:p>
    <w:p w14:paraId="246B6A07" w14:textId="77777777" w:rsidR="00A833F6" w:rsidRDefault="00A833F6" w:rsidP="003C686B">
      <w:pPr>
        <w:pStyle w:val="PR1"/>
        <w:rPr>
          <w:color w:val="ED7D31" w:themeColor="accent2"/>
        </w:rPr>
      </w:pPr>
      <w:r>
        <w:rPr>
          <w:color w:val="ED7D31" w:themeColor="accent2"/>
        </w:rPr>
        <w:t>VUE:</w:t>
      </w:r>
    </w:p>
    <w:p w14:paraId="3C70AD33" w14:textId="222C9C0D" w:rsidR="003C686B" w:rsidRPr="00A833F6" w:rsidRDefault="003C686B" w:rsidP="00A833F6">
      <w:pPr>
        <w:pStyle w:val="PR2"/>
        <w:rPr>
          <w:color w:val="ED7D31" w:themeColor="accent2"/>
        </w:rPr>
      </w:pPr>
      <w:r w:rsidRPr="00A833F6">
        <w:rPr>
          <w:color w:val="ED7D31" w:themeColor="accent2"/>
        </w:rPr>
        <w:t>All anchors and hardware to be provided by manufacturer.</w:t>
      </w:r>
    </w:p>
    <w:p w14:paraId="49B15BDD" w14:textId="77777777" w:rsidR="003C686B" w:rsidRPr="00A833F6" w:rsidRDefault="003C686B" w:rsidP="00A833F6">
      <w:pPr>
        <w:pStyle w:val="PR2"/>
        <w:rPr>
          <w:color w:val="ED7D31" w:themeColor="accent2"/>
        </w:rPr>
      </w:pPr>
      <w:r w:rsidRPr="00A833F6">
        <w:rPr>
          <w:color w:val="ED7D31" w:themeColor="accent2"/>
        </w:rPr>
        <w:t>Cap Screws: Manufacturer's hardened steel screws with piercing points for wood or metal studs. Includes color-matching screw-head covers.</w:t>
      </w:r>
    </w:p>
    <w:p w14:paraId="341DFB10" w14:textId="77777777" w:rsidR="003C686B" w:rsidRPr="00A833F6" w:rsidRDefault="003C686B" w:rsidP="00A833F6">
      <w:pPr>
        <w:pStyle w:val="PR2"/>
        <w:rPr>
          <w:color w:val="ED7D31" w:themeColor="accent2"/>
        </w:rPr>
      </w:pPr>
      <w:r w:rsidRPr="00A833F6">
        <w:rPr>
          <w:color w:val="ED7D31" w:themeColor="accent2"/>
        </w:rPr>
        <w:t>Anchors: Manufacturer's heavy-duty anchors for securing hanging Rail to drywall per installation instructions.</w:t>
      </w:r>
    </w:p>
    <w:p w14:paraId="7D355D1D" w14:textId="77777777" w:rsidR="003C686B" w:rsidRPr="00A833F6" w:rsidRDefault="003C686B" w:rsidP="00A833F6">
      <w:pPr>
        <w:pStyle w:val="PR2"/>
        <w:rPr>
          <w:color w:val="ED7D31" w:themeColor="accent2"/>
        </w:rPr>
      </w:pPr>
      <w:r w:rsidRPr="00A833F6">
        <w:rPr>
          <w:color w:val="ED7D31" w:themeColor="accent2"/>
        </w:rPr>
        <w:t>Tower Kits: Include manufacturer's hardened steel screws with piercing points for wood or metal studs.</w:t>
      </w:r>
    </w:p>
    <w:p w14:paraId="03422C9B" w14:textId="77777777" w:rsidR="003C686B" w:rsidRPr="00A833F6" w:rsidRDefault="003C686B" w:rsidP="00A833F6">
      <w:pPr>
        <w:pStyle w:val="PR2"/>
        <w:rPr>
          <w:color w:val="ED7D31" w:themeColor="accent2"/>
        </w:rPr>
      </w:pPr>
      <w:r w:rsidRPr="00A833F6">
        <w:rPr>
          <w:color w:val="ED7D31" w:themeColor="accent2"/>
        </w:rPr>
        <w:t>Tower Kit Hardware: Manufacturer's, fixed shelf bolts, panel clips, movable shelf pins, and other hardware as needed for secure attachment of components.</w:t>
      </w:r>
    </w:p>
    <w:p w14:paraId="181A9620" w14:textId="77777777" w:rsidR="00A833F6" w:rsidRDefault="00A833F6" w:rsidP="00F05041">
      <w:pPr>
        <w:pStyle w:val="PR1"/>
        <w:rPr>
          <w:color w:val="FF0000"/>
        </w:rPr>
      </w:pPr>
      <w:r>
        <w:rPr>
          <w:color w:val="FF0000"/>
        </w:rPr>
        <w:t xml:space="preserve">Lifetime: </w:t>
      </w:r>
    </w:p>
    <w:p w14:paraId="78BC8967" w14:textId="516483A1" w:rsidR="00F05041" w:rsidRPr="00A833F6" w:rsidRDefault="00F05041" w:rsidP="00A833F6">
      <w:pPr>
        <w:pStyle w:val="PR2"/>
        <w:rPr>
          <w:color w:val="FF0000"/>
        </w:rPr>
      </w:pPr>
      <w:r w:rsidRPr="00A833F6">
        <w:rPr>
          <w:color w:val="FF0000"/>
        </w:rPr>
        <w:t>All anchors and hardware to be provided by manufacturer.</w:t>
      </w:r>
    </w:p>
    <w:p w14:paraId="73F0287B" w14:textId="77777777" w:rsidR="00F05041" w:rsidRPr="00A833F6" w:rsidRDefault="00F05041" w:rsidP="00A833F6">
      <w:pPr>
        <w:pStyle w:val="PR2"/>
        <w:rPr>
          <w:color w:val="FF0000"/>
        </w:rPr>
      </w:pPr>
      <w:r w:rsidRPr="00A833F6">
        <w:rPr>
          <w:color w:val="FF0000"/>
        </w:rPr>
        <w:t>Anchors: True hollow wall anchors that rosette to create 360° degree contact behind the wall. Install in accordance with manufacturer's written instructions.</w:t>
      </w:r>
    </w:p>
    <w:p w14:paraId="5F4DDE75" w14:textId="77777777" w:rsidR="00F05041" w:rsidRPr="00A833F6" w:rsidRDefault="00F05041" w:rsidP="00A833F6">
      <w:pPr>
        <w:pStyle w:val="PR3"/>
        <w:rPr>
          <w:color w:val="FF0000"/>
        </w:rPr>
      </w:pPr>
      <w:r w:rsidRPr="00A833F6">
        <w:rPr>
          <w:color w:val="FF0000"/>
        </w:rPr>
        <w:t>Manufacturer's proprietary wall anchor to secure support braces and sidewall brackets.</w:t>
      </w:r>
    </w:p>
    <w:p w14:paraId="495C1E5F" w14:textId="77777777" w:rsidR="00F05041" w:rsidRPr="00A833F6" w:rsidRDefault="00F05041" w:rsidP="00A833F6">
      <w:pPr>
        <w:pStyle w:val="PR4"/>
        <w:rPr>
          <w:color w:val="FF0000"/>
        </w:rPr>
      </w:pPr>
      <w:r w:rsidRPr="00A833F6">
        <w:rPr>
          <w:color w:val="FF0000"/>
        </w:rPr>
        <w:t>Product: Tri-</w:t>
      </w:r>
      <w:proofErr w:type="spellStart"/>
      <w:r w:rsidRPr="00A833F6">
        <w:rPr>
          <w:color w:val="FF0000"/>
        </w:rPr>
        <w:t>Loc</w:t>
      </w:r>
      <w:proofErr w:type="spellEnd"/>
      <w:r w:rsidRPr="00A833F6">
        <w:rPr>
          <w:color w:val="FF0000"/>
        </w:rPr>
        <w:t xml:space="preserve"> II by Organized Living. </w:t>
      </w:r>
    </w:p>
    <w:p w14:paraId="6E06039E" w14:textId="77777777" w:rsidR="00F05041" w:rsidRPr="00A833F6" w:rsidRDefault="00F05041" w:rsidP="00A833F6">
      <w:pPr>
        <w:pStyle w:val="PR3"/>
        <w:rPr>
          <w:color w:val="FF0000"/>
        </w:rPr>
      </w:pPr>
      <w:r w:rsidRPr="00A833F6">
        <w:rPr>
          <w:color w:val="FF0000"/>
        </w:rPr>
        <w:t>Manufacturer's proprietary wall anchors to secure shelving to wall.</w:t>
      </w:r>
    </w:p>
    <w:p w14:paraId="77C5ADD2" w14:textId="77777777" w:rsidR="00F05041" w:rsidRPr="00A833F6" w:rsidRDefault="00F05041" w:rsidP="00A833F6">
      <w:pPr>
        <w:pStyle w:val="PR4"/>
        <w:rPr>
          <w:color w:val="FF0000"/>
        </w:rPr>
      </w:pPr>
      <w:r w:rsidRPr="00A833F6">
        <w:rPr>
          <w:color w:val="FF0000"/>
        </w:rPr>
        <w:t>Product: Versa Clip by Organized Living.</w:t>
      </w:r>
    </w:p>
    <w:p w14:paraId="262443D8" w14:textId="77777777" w:rsidR="00A833F6" w:rsidRDefault="00A833F6" w:rsidP="003C3126">
      <w:pPr>
        <w:pStyle w:val="PR1"/>
        <w:rPr>
          <w:color w:val="A6A6A6" w:themeColor="background1" w:themeShade="A6"/>
        </w:rPr>
      </w:pPr>
      <w:proofErr w:type="spellStart"/>
      <w:r>
        <w:rPr>
          <w:color w:val="A6A6A6" w:themeColor="background1" w:themeShade="A6"/>
        </w:rPr>
        <w:t>Shelftech</w:t>
      </w:r>
      <w:proofErr w:type="spellEnd"/>
      <w:r>
        <w:rPr>
          <w:color w:val="A6A6A6" w:themeColor="background1" w:themeShade="A6"/>
        </w:rPr>
        <w:t>:</w:t>
      </w:r>
    </w:p>
    <w:p w14:paraId="0CC96627" w14:textId="5D191415" w:rsidR="003C3126" w:rsidRPr="00A833F6" w:rsidRDefault="003C3126" w:rsidP="00A833F6">
      <w:pPr>
        <w:pStyle w:val="PR2"/>
        <w:rPr>
          <w:color w:val="808080" w:themeColor="background1" w:themeShade="80"/>
        </w:rPr>
      </w:pPr>
      <w:r w:rsidRPr="00A833F6">
        <w:rPr>
          <w:color w:val="808080" w:themeColor="background1" w:themeShade="80"/>
        </w:rPr>
        <w:t>All hardware to be provided by manufacturer.</w:t>
      </w:r>
    </w:p>
    <w:p w14:paraId="19A8615B" w14:textId="101ABDD1" w:rsidR="00B042EF" w:rsidRPr="00A833F6" w:rsidRDefault="003C3126" w:rsidP="00A833F6">
      <w:pPr>
        <w:pStyle w:val="PR2"/>
        <w:rPr>
          <w:color w:val="808080" w:themeColor="background1" w:themeShade="80"/>
        </w:rPr>
      </w:pPr>
      <w:r w:rsidRPr="00A833F6">
        <w:rPr>
          <w:color w:val="808080" w:themeColor="background1" w:themeShade="80"/>
        </w:rPr>
        <w:t>Back Clips/Down Back Clips: Fully insert into wall before driving pin.</w:t>
      </w:r>
    </w:p>
    <w:bookmarkEnd w:id="14"/>
    <w:p w14:paraId="0B26C7A8" w14:textId="24EB5136" w:rsidR="000B26DE" w:rsidRDefault="000B26DE" w:rsidP="005E027F">
      <w:pPr>
        <w:pStyle w:val="ART"/>
      </w:pPr>
      <w:r>
        <w:t>MATERIALS</w:t>
      </w:r>
    </w:p>
    <w:p w14:paraId="72974BB9" w14:textId="662D720A" w:rsidR="00A833F6" w:rsidRPr="001B5E92" w:rsidRDefault="00A833F6" w:rsidP="00A833F6">
      <w:pPr>
        <w:pStyle w:val="PR1"/>
        <w:rPr>
          <w:color w:val="7030A0"/>
        </w:rPr>
      </w:pPr>
      <w:proofErr w:type="spellStart"/>
      <w:r w:rsidRPr="001B5E92">
        <w:rPr>
          <w:color w:val="7030A0"/>
        </w:rPr>
        <w:t>freedomRail</w:t>
      </w:r>
      <w:proofErr w:type="spellEnd"/>
      <w:r w:rsidR="001B5E92" w:rsidRPr="001B5E92">
        <w:rPr>
          <w:color w:val="7030A0"/>
        </w:rPr>
        <w:t>:</w:t>
      </w:r>
    </w:p>
    <w:p w14:paraId="4BE260A0" w14:textId="77777777" w:rsidR="001B5E92" w:rsidRPr="001B5E92" w:rsidRDefault="001B5E92" w:rsidP="001B5E92">
      <w:pPr>
        <w:pStyle w:val="PR2"/>
        <w:rPr>
          <w:color w:val="7030A0"/>
        </w:rPr>
      </w:pPr>
      <w:r w:rsidRPr="001B5E92">
        <w:rPr>
          <w:color w:val="7030A0"/>
        </w:rPr>
        <w:t>Steel: AISI Grade 1008 cold rolled carbon steel.</w:t>
      </w:r>
    </w:p>
    <w:p w14:paraId="46A1AE45" w14:textId="77777777" w:rsidR="001B5E92" w:rsidRPr="001B5E92" w:rsidRDefault="001B5E92" w:rsidP="001B5E92">
      <w:pPr>
        <w:pStyle w:val="PR2"/>
        <w:rPr>
          <w:color w:val="7030A0"/>
        </w:rPr>
      </w:pPr>
      <w:r w:rsidRPr="001B5E92">
        <w:rPr>
          <w:color w:val="7030A0"/>
        </w:rPr>
        <w:t xml:space="preserve">Epoxy Powder Coat Finish: Manufacturer’s baked-on epoxy finish. </w:t>
      </w:r>
    </w:p>
    <w:p w14:paraId="43A7663B" w14:textId="77777777" w:rsidR="001B5E92" w:rsidRPr="001B5E92" w:rsidRDefault="001B5E92" w:rsidP="001B5E92">
      <w:pPr>
        <w:pStyle w:val="PR2"/>
        <w:rPr>
          <w:color w:val="7030A0"/>
        </w:rPr>
      </w:pPr>
      <w:r w:rsidRPr="001B5E92">
        <w:rPr>
          <w:color w:val="7030A0"/>
        </w:rPr>
        <w:t>Wood Components: Thermal-fused laminate with radius edge-banding; ASTM E84 Class C or III; ANSI A208.1, Grade M-2; ANSI/NEMA LD-3, Grade VGL-HGJ.</w:t>
      </w:r>
    </w:p>
    <w:p w14:paraId="5C290D43" w14:textId="5A435E4C" w:rsidR="00A833F6" w:rsidRDefault="00A833F6" w:rsidP="003C686B">
      <w:pPr>
        <w:pStyle w:val="PR1"/>
        <w:rPr>
          <w:color w:val="00B050"/>
        </w:rPr>
      </w:pPr>
      <w:r w:rsidRPr="00A833F6">
        <w:rPr>
          <w:color w:val="00B050"/>
        </w:rPr>
        <w:t>Select</w:t>
      </w:r>
      <w:r w:rsidR="001B5E92">
        <w:rPr>
          <w:color w:val="00B050"/>
        </w:rPr>
        <w:t>:</w:t>
      </w:r>
    </w:p>
    <w:p w14:paraId="0171B622" w14:textId="77777777" w:rsidR="001B5E92" w:rsidRPr="001B5E92" w:rsidRDefault="001B5E92" w:rsidP="001B5E92">
      <w:pPr>
        <w:pStyle w:val="PR2"/>
        <w:rPr>
          <w:color w:val="00B050"/>
        </w:rPr>
      </w:pPr>
      <w:r w:rsidRPr="001B5E92">
        <w:rPr>
          <w:color w:val="00B050"/>
        </w:rPr>
        <w:lastRenderedPageBreak/>
        <w:t>Steel: AISI Grade 1008 cold rolled carbon steel.</w:t>
      </w:r>
    </w:p>
    <w:p w14:paraId="0264E543" w14:textId="77777777" w:rsidR="001B5E92" w:rsidRPr="001B5E92" w:rsidRDefault="001B5E92" w:rsidP="001B5E92">
      <w:pPr>
        <w:pStyle w:val="PR2"/>
        <w:rPr>
          <w:color w:val="00B050"/>
        </w:rPr>
      </w:pPr>
      <w:r w:rsidRPr="001B5E92">
        <w:rPr>
          <w:color w:val="00B050"/>
        </w:rPr>
        <w:t xml:space="preserve">Epoxy Powder Coat Finish: Manufacturer’s baked-on epoxy finish. </w:t>
      </w:r>
    </w:p>
    <w:p w14:paraId="4E58B331" w14:textId="7E011C44" w:rsidR="001B5E92" w:rsidRPr="001B5E92" w:rsidRDefault="001B5E92" w:rsidP="001B5E92">
      <w:pPr>
        <w:pStyle w:val="PR2"/>
        <w:rPr>
          <w:color w:val="00B050"/>
        </w:rPr>
      </w:pPr>
      <w:r w:rsidRPr="001B5E92">
        <w:rPr>
          <w:color w:val="00B050"/>
        </w:rPr>
        <w:t>Wood Components: Thermal-fused laminate with radius edge-banding; ASTM E84 Class C or III; ANSI A208.1, Grade M-2; ANSI/NEMA LD-3, Grade VGL-HGJ.</w:t>
      </w:r>
    </w:p>
    <w:p w14:paraId="1AD5090E" w14:textId="1E91D870" w:rsidR="00A833F6" w:rsidRDefault="00A833F6" w:rsidP="003C686B">
      <w:pPr>
        <w:pStyle w:val="PR1"/>
        <w:rPr>
          <w:color w:val="ED7D31" w:themeColor="accent2"/>
        </w:rPr>
      </w:pPr>
      <w:r>
        <w:rPr>
          <w:color w:val="ED7D31" w:themeColor="accent2"/>
        </w:rPr>
        <w:t>VUE:</w:t>
      </w:r>
    </w:p>
    <w:p w14:paraId="424CE203" w14:textId="0D9B533D" w:rsidR="003C686B" w:rsidRPr="00A833F6" w:rsidRDefault="003C686B" w:rsidP="00A833F6">
      <w:pPr>
        <w:pStyle w:val="PR2"/>
        <w:rPr>
          <w:color w:val="ED7D31" w:themeColor="accent2"/>
        </w:rPr>
      </w:pPr>
      <w:r w:rsidRPr="00A833F6">
        <w:rPr>
          <w:color w:val="ED7D31" w:themeColor="accent2"/>
        </w:rPr>
        <w:t>Wood Components: Thermal-fused laminate with radius edge-banding; ASTM E84 Class C or III; ANSI A208.1, Grade M-2; ANSI/NEMA LD-3, Grade VGL-HGJ.</w:t>
      </w:r>
    </w:p>
    <w:p w14:paraId="1A875A1E" w14:textId="77777777" w:rsidR="003C686B" w:rsidRPr="00A833F6" w:rsidRDefault="003C686B" w:rsidP="00A833F6">
      <w:pPr>
        <w:pStyle w:val="PR2"/>
        <w:rPr>
          <w:color w:val="ED7D31" w:themeColor="accent2"/>
        </w:rPr>
      </w:pPr>
      <w:r w:rsidRPr="00A833F6">
        <w:rPr>
          <w:color w:val="ED7D31" w:themeColor="accent2"/>
        </w:rPr>
        <w:t>Glass-filled polypropylene blend.</w:t>
      </w:r>
    </w:p>
    <w:p w14:paraId="30529B4C" w14:textId="2824936A" w:rsidR="001B5E92" w:rsidRPr="001B5E92" w:rsidRDefault="003C686B" w:rsidP="001B5E92">
      <w:pPr>
        <w:pStyle w:val="PR2"/>
        <w:rPr>
          <w:color w:val="ED7D31" w:themeColor="accent2"/>
        </w:rPr>
      </w:pPr>
      <w:r w:rsidRPr="00A833F6">
        <w:rPr>
          <w:color w:val="ED7D31" w:themeColor="accent2"/>
        </w:rPr>
        <w:t>High-impact polystyrene.</w:t>
      </w:r>
    </w:p>
    <w:p w14:paraId="2215BB2D" w14:textId="3EC96A0B" w:rsidR="00A833F6" w:rsidRDefault="00A833F6" w:rsidP="00A833F6">
      <w:pPr>
        <w:pStyle w:val="PR1"/>
        <w:rPr>
          <w:color w:val="FF0000"/>
        </w:rPr>
      </w:pPr>
      <w:r w:rsidRPr="00A833F6">
        <w:rPr>
          <w:color w:val="FF0000"/>
        </w:rPr>
        <w:t>Lifetime</w:t>
      </w:r>
      <w:r w:rsidR="001B5E92">
        <w:rPr>
          <w:color w:val="FF0000"/>
        </w:rPr>
        <w:t>:</w:t>
      </w:r>
    </w:p>
    <w:p w14:paraId="6DD1C170" w14:textId="77777777" w:rsidR="001B5E92" w:rsidRPr="001B5E92" w:rsidRDefault="001B5E92" w:rsidP="001B5E92">
      <w:pPr>
        <w:pStyle w:val="PR2"/>
        <w:rPr>
          <w:color w:val="FF0000"/>
        </w:rPr>
      </w:pPr>
      <w:r w:rsidRPr="001B5E92">
        <w:rPr>
          <w:color w:val="FF0000"/>
        </w:rPr>
        <w:t>Steel: AISI Grade 1008 cold rolled carbon steel.</w:t>
      </w:r>
    </w:p>
    <w:p w14:paraId="440BFE42" w14:textId="45BE84C4" w:rsidR="001B5E92" w:rsidRPr="001B5E92" w:rsidRDefault="001B5E92" w:rsidP="001B5E92">
      <w:pPr>
        <w:pStyle w:val="PR2"/>
        <w:rPr>
          <w:color w:val="FF0000"/>
        </w:rPr>
      </w:pPr>
      <w:r w:rsidRPr="001B5E92">
        <w:rPr>
          <w:color w:val="FF0000"/>
        </w:rPr>
        <w:t xml:space="preserve">Epoxy Powder Coat Finish: Manufacturer’s baked-on epoxy finish. </w:t>
      </w:r>
    </w:p>
    <w:p w14:paraId="1240615C" w14:textId="365E0923" w:rsidR="00A833F6" w:rsidRDefault="00A833F6" w:rsidP="00A833F6">
      <w:pPr>
        <w:pStyle w:val="PR1"/>
        <w:rPr>
          <w:color w:val="808080" w:themeColor="background1" w:themeShade="80"/>
        </w:rPr>
      </w:pPr>
      <w:proofErr w:type="spellStart"/>
      <w:r w:rsidRPr="00A833F6">
        <w:rPr>
          <w:color w:val="808080" w:themeColor="background1" w:themeShade="80"/>
        </w:rPr>
        <w:t>Shelftech</w:t>
      </w:r>
      <w:proofErr w:type="spellEnd"/>
      <w:r w:rsidR="001B5E92">
        <w:rPr>
          <w:color w:val="808080" w:themeColor="background1" w:themeShade="80"/>
        </w:rPr>
        <w:t>:</w:t>
      </w:r>
    </w:p>
    <w:p w14:paraId="10A8CCBC" w14:textId="77777777" w:rsidR="001B5E92" w:rsidRPr="001B5E92" w:rsidRDefault="001B5E92" w:rsidP="001B5E92">
      <w:pPr>
        <w:pStyle w:val="PR2"/>
        <w:rPr>
          <w:color w:val="808080" w:themeColor="background1" w:themeShade="80"/>
        </w:rPr>
      </w:pPr>
      <w:r w:rsidRPr="001B5E92">
        <w:rPr>
          <w:color w:val="808080" w:themeColor="background1" w:themeShade="80"/>
        </w:rPr>
        <w:t>Steel: AISI Grade 1008 cold rolled carbon steel.</w:t>
      </w:r>
    </w:p>
    <w:p w14:paraId="36C314F3" w14:textId="77777777" w:rsidR="001B5E92" w:rsidRPr="001B5E92" w:rsidRDefault="001B5E92" w:rsidP="001B5E92">
      <w:pPr>
        <w:pStyle w:val="PR2"/>
        <w:rPr>
          <w:color w:val="808080" w:themeColor="background1" w:themeShade="80"/>
        </w:rPr>
      </w:pPr>
      <w:r w:rsidRPr="001B5E92">
        <w:rPr>
          <w:color w:val="808080" w:themeColor="background1" w:themeShade="80"/>
        </w:rPr>
        <w:t xml:space="preserve">Epoxy Powder Coat Finish: Manufacturer’s baked-on epoxy finish. </w:t>
      </w:r>
    </w:p>
    <w:p w14:paraId="5F82FE99" w14:textId="017CB432" w:rsidR="003F35F8" w:rsidRDefault="003F35F8" w:rsidP="003F35F8">
      <w:pPr>
        <w:pStyle w:val="ART"/>
      </w:pPr>
      <w:r>
        <w:t>FINISHES</w:t>
      </w:r>
    </w:p>
    <w:p w14:paraId="38C49B02" w14:textId="5EAE43DC" w:rsidR="00A96996" w:rsidRPr="00A96996" w:rsidRDefault="00A96996" w:rsidP="000458A1">
      <w:pPr>
        <w:pStyle w:val="PR1"/>
        <w:rPr>
          <w:color w:val="000000" w:themeColor="text1"/>
        </w:rPr>
      </w:pPr>
      <w:r w:rsidRPr="00A96996">
        <w:rPr>
          <w:color w:val="000000" w:themeColor="text1"/>
        </w:rPr>
        <w:t xml:space="preserve">See elevations/shop drawings generated by Organized Living for finishes. </w:t>
      </w:r>
    </w:p>
    <w:p w14:paraId="00867E94" w14:textId="77777777" w:rsidR="00C62BB6" w:rsidRDefault="00C62BB6" w:rsidP="005E027F">
      <w:pPr>
        <w:pStyle w:val="PRT"/>
      </w:pPr>
      <w:r>
        <w:t>EXECUTION</w:t>
      </w:r>
    </w:p>
    <w:p w14:paraId="42B2B507" w14:textId="77777777" w:rsidR="00C62BB6" w:rsidRPr="00B51F6D" w:rsidRDefault="00C62BB6" w:rsidP="005E027F">
      <w:pPr>
        <w:pStyle w:val="ART"/>
      </w:pPr>
      <w:r w:rsidRPr="00B51F6D">
        <w:t>EXAMINATION</w:t>
      </w:r>
    </w:p>
    <w:p w14:paraId="5CD7AF66" w14:textId="34409EE1" w:rsidR="00BA4B04" w:rsidRDefault="00BA4B04" w:rsidP="005E027F">
      <w:pPr>
        <w:pStyle w:val="PR1"/>
      </w:pPr>
      <w:r>
        <w:t>Verification of Conditions</w:t>
      </w:r>
      <w:r w:rsidR="00E96A69">
        <w:t>:</w:t>
      </w:r>
      <w:r w:rsidR="00D46CC7">
        <w:t xml:space="preserve"> </w:t>
      </w:r>
      <w:r w:rsidR="00E96A69">
        <w:t>Verify that substrates are plumb, level, smooth, clean, dry, sound</w:t>
      </w:r>
      <w:r w:rsidR="00E71C36">
        <w:t>, and fully finished and painted, ready for closet organizer installation</w:t>
      </w:r>
      <w:r w:rsidR="00D46CC7">
        <w:t xml:space="preserve">. </w:t>
      </w:r>
      <w:r w:rsidR="008879A8">
        <w:t>Correct deficiencies prior to commencing installation.</w:t>
      </w:r>
    </w:p>
    <w:p w14:paraId="3BD25736" w14:textId="59123E14" w:rsidR="00C62BB6" w:rsidRPr="00B51F6D" w:rsidRDefault="00C62BB6" w:rsidP="005E027F">
      <w:pPr>
        <w:pStyle w:val="ART"/>
      </w:pPr>
      <w:r w:rsidRPr="008879A8">
        <w:t>INSTALLATION</w:t>
      </w:r>
    </w:p>
    <w:p w14:paraId="0F689141" w14:textId="23F232AC" w:rsidR="006B12D2" w:rsidRDefault="00D2629D" w:rsidP="005E027F">
      <w:pPr>
        <w:pStyle w:val="PR1"/>
      </w:pPr>
      <w:r>
        <w:t>General</w:t>
      </w:r>
      <w:r w:rsidR="00465381">
        <w:t>:</w:t>
      </w:r>
      <w:r w:rsidR="00D46CC7">
        <w:t xml:space="preserve"> </w:t>
      </w:r>
      <w:r w:rsidR="006B12D2">
        <w:t xml:space="preserve">Install units in accordance with manufacturer's </w:t>
      </w:r>
      <w:r w:rsidR="00706E6C">
        <w:t>instructions</w:t>
      </w:r>
      <w:r w:rsidR="006420A5">
        <w:t xml:space="preserve"> and approved Shop Drawings</w:t>
      </w:r>
      <w:r w:rsidR="006B12D2">
        <w:t>.</w:t>
      </w:r>
    </w:p>
    <w:p w14:paraId="6C344511" w14:textId="161A6F15" w:rsidR="00BA4B04" w:rsidRDefault="00981452" w:rsidP="005E027F">
      <w:pPr>
        <w:pStyle w:val="PR1"/>
      </w:pPr>
      <w:r>
        <w:t>Must u</w:t>
      </w:r>
      <w:r w:rsidR="00A704A0">
        <w:t>se attachment hardware, fasteners, and anchors provided by the manufacturer.</w:t>
      </w:r>
    </w:p>
    <w:p w14:paraId="685F8A04" w14:textId="7BE54EAB" w:rsidR="00065B10" w:rsidRDefault="00706E6C" w:rsidP="00065B10">
      <w:pPr>
        <w:pStyle w:val="PR1"/>
        <w:rPr>
          <w:color w:val="7030A0"/>
        </w:rPr>
      </w:pPr>
      <w:proofErr w:type="spellStart"/>
      <w:proofErr w:type="gramStart"/>
      <w:r>
        <w:rPr>
          <w:color w:val="7030A0"/>
        </w:rPr>
        <w:t>freedomRail</w:t>
      </w:r>
      <w:proofErr w:type="spellEnd"/>
      <w:proofErr w:type="gramEnd"/>
      <w:r>
        <w:rPr>
          <w:color w:val="7030A0"/>
        </w:rPr>
        <w:t xml:space="preserve"> –</w:t>
      </w:r>
      <w:r w:rsidR="00065B10" w:rsidRPr="00CA057D">
        <w:rPr>
          <w:color w:val="7030A0"/>
        </w:rPr>
        <w:t xml:space="preserve"> </w:t>
      </w:r>
      <w:r>
        <w:rPr>
          <w:color w:val="7030A0"/>
        </w:rPr>
        <w:t xml:space="preserve">Stud Wall: </w:t>
      </w:r>
      <w:r w:rsidR="00065B10" w:rsidRPr="00CA057D">
        <w:rPr>
          <w:color w:val="7030A0"/>
        </w:rPr>
        <w:t>Mount hanging Rail</w:t>
      </w:r>
      <w:r>
        <w:rPr>
          <w:color w:val="7030A0"/>
        </w:rPr>
        <w:t xml:space="preserve"> over dry wall in</w:t>
      </w:r>
      <w:r w:rsidR="00065B10" w:rsidRPr="00CA057D">
        <w:rPr>
          <w:color w:val="7030A0"/>
        </w:rPr>
        <w:t xml:space="preserve">to </w:t>
      </w:r>
      <w:r>
        <w:rPr>
          <w:color w:val="7030A0"/>
        </w:rPr>
        <w:t>wood or metal studs or directly onto concrete.</w:t>
      </w:r>
    </w:p>
    <w:p w14:paraId="7965E066" w14:textId="0E97B8FA" w:rsidR="00706E6C" w:rsidRPr="00706E6C" w:rsidRDefault="00706E6C" w:rsidP="00706E6C">
      <w:pPr>
        <w:pStyle w:val="PR1"/>
        <w:rPr>
          <w:color w:val="00B050"/>
        </w:rPr>
      </w:pPr>
      <w:r>
        <w:rPr>
          <w:color w:val="00B050"/>
        </w:rPr>
        <w:t>Select – Stud Wall</w:t>
      </w:r>
      <w:r w:rsidR="003C686B" w:rsidRPr="003C686B">
        <w:rPr>
          <w:color w:val="00B050"/>
        </w:rPr>
        <w:t xml:space="preserve">: </w:t>
      </w:r>
      <w:r w:rsidRPr="00706E6C">
        <w:rPr>
          <w:color w:val="00B050"/>
        </w:rPr>
        <w:t xml:space="preserve">Mount hanging Rail </w:t>
      </w:r>
      <w:r>
        <w:rPr>
          <w:color w:val="00B050"/>
        </w:rPr>
        <w:t>over dry</w:t>
      </w:r>
      <w:r w:rsidRPr="00706E6C">
        <w:rPr>
          <w:color w:val="00B050"/>
        </w:rPr>
        <w:t xml:space="preserve"> wall into wood or metal studs or directly onto concrete.</w:t>
      </w:r>
    </w:p>
    <w:p w14:paraId="6C49A189" w14:textId="1034C996" w:rsidR="00706E6C" w:rsidRDefault="00706E6C" w:rsidP="00706E6C">
      <w:pPr>
        <w:pStyle w:val="PR1"/>
        <w:rPr>
          <w:color w:val="ED7D31" w:themeColor="accent2"/>
        </w:rPr>
      </w:pPr>
      <w:r w:rsidRPr="00706E6C">
        <w:rPr>
          <w:color w:val="ED7D31" w:themeColor="accent2"/>
        </w:rPr>
        <w:t>VUE</w:t>
      </w:r>
      <w:r>
        <w:rPr>
          <w:color w:val="ED7D31" w:themeColor="accent2"/>
        </w:rPr>
        <w:t xml:space="preserve"> -</w:t>
      </w:r>
      <w:r w:rsidR="00BA6B0C" w:rsidRPr="00706E6C">
        <w:rPr>
          <w:color w:val="ED7D31" w:themeColor="accent2"/>
        </w:rPr>
        <w:t xml:space="preserve"> </w:t>
      </w:r>
      <w:r>
        <w:rPr>
          <w:color w:val="ED7D31" w:themeColor="accent2"/>
        </w:rPr>
        <w:t xml:space="preserve">Stud Wall: </w:t>
      </w:r>
      <w:r w:rsidRPr="00706E6C">
        <w:rPr>
          <w:color w:val="ED7D31" w:themeColor="accent2"/>
        </w:rPr>
        <w:t xml:space="preserve">Mount hanging Rail </w:t>
      </w:r>
      <w:r>
        <w:rPr>
          <w:color w:val="ED7D31" w:themeColor="accent2"/>
        </w:rPr>
        <w:t>over dry</w:t>
      </w:r>
      <w:r w:rsidRPr="00706E6C">
        <w:rPr>
          <w:color w:val="ED7D31" w:themeColor="accent2"/>
        </w:rPr>
        <w:t xml:space="preserve"> wall into wood or metal studs or directly onto concrete.</w:t>
      </w:r>
    </w:p>
    <w:p w14:paraId="2FDE947F" w14:textId="7A6B2F53" w:rsidR="00706E6C" w:rsidRDefault="00706E6C" w:rsidP="00706E6C">
      <w:pPr>
        <w:pStyle w:val="PR1"/>
        <w:rPr>
          <w:color w:val="FF0000"/>
        </w:rPr>
      </w:pPr>
      <w:r w:rsidRPr="00706E6C">
        <w:rPr>
          <w:color w:val="FF0000"/>
        </w:rPr>
        <w:t>Lifetime – Stud Wall</w:t>
      </w:r>
      <w:r>
        <w:rPr>
          <w:color w:val="FF0000"/>
        </w:rPr>
        <w:t>: Mount hardware directly into dry wall (do not fasten to stud) or directly into concrete.</w:t>
      </w:r>
    </w:p>
    <w:p w14:paraId="7D038839" w14:textId="5B431A41" w:rsidR="00706E6C" w:rsidRPr="00706E6C" w:rsidRDefault="00706E6C" w:rsidP="00706E6C">
      <w:pPr>
        <w:pStyle w:val="PR1"/>
        <w:rPr>
          <w:color w:val="808080" w:themeColor="background1" w:themeShade="80"/>
        </w:rPr>
      </w:pPr>
      <w:proofErr w:type="spellStart"/>
      <w:r w:rsidRPr="00706E6C">
        <w:rPr>
          <w:color w:val="808080" w:themeColor="background1" w:themeShade="80"/>
        </w:rPr>
        <w:t>Shelftech</w:t>
      </w:r>
      <w:proofErr w:type="spellEnd"/>
      <w:r w:rsidRPr="00706E6C">
        <w:rPr>
          <w:color w:val="808080" w:themeColor="background1" w:themeShade="80"/>
        </w:rPr>
        <w:t xml:space="preserve"> – Stud Wall: Mount hardware directly into dry wall (do not fasten to stud).</w:t>
      </w:r>
    </w:p>
    <w:p w14:paraId="2C4A803C" w14:textId="77777777" w:rsidR="00212643" w:rsidRPr="00B51F6D" w:rsidRDefault="00212643" w:rsidP="005E027F">
      <w:pPr>
        <w:pStyle w:val="ART"/>
      </w:pPr>
      <w:r w:rsidRPr="00B51F6D">
        <w:lastRenderedPageBreak/>
        <w:t>cleaning</w:t>
      </w:r>
    </w:p>
    <w:p w14:paraId="4126365E" w14:textId="3BA7A893" w:rsidR="00212643" w:rsidRDefault="00024B1D" w:rsidP="005E027F">
      <w:pPr>
        <w:pStyle w:val="PR1"/>
      </w:pPr>
      <w:r>
        <w:t>Clean</w:t>
      </w:r>
      <w:r w:rsidR="006B12D2">
        <w:t xml:space="preserve"> exposed surfaces as recommended by manufacturer not more than three days prior to scheduled inspection for Substantial Completion.</w:t>
      </w:r>
    </w:p>
    <w:p w14:paraId="7200934E" w14:textId="77777777" w:rsidR="00C62BB6" w:rsidRPr="00B51F6D" w:rsidRDefault="00C62BB6" w:rsidP="005E027F">
      <w:pPr>
        <w:pStyle w:val="ART"/>
      </w:pPr>
      <w:r w:rsidRPr="00B51F6D">
        <w:t>PROTECTION</w:t>
      </w:r>
    </w:p>
    <w:p w14:paraId="1B200B67" w14:textId="2099860E" w:rsidR="00C62BB6" w:rsidRDefault="006B12D2" w:rsidP="005E027F">
      <w:pPr>
        <w:pStyle w:val="PR1"/>
      </w:pPr>
      <w:r>
        <w:t>Protect from damage resulting from construction activities</w:t>
      </w:r>
      <w:r w:rsidR="00C62BB6">
        <w:t>.</w:t>
      </w:r>
    </w:p>
    <w:p w14:paraId="35478703" w14:textId="70ACE448" w:rsidR="0055789E" w:rsidRDefault="0055789E" w:rsidP="0055789E">
      <w:pPr>
        <w:pStyle w:val="ART"/>
      </w:pPr>
      <w:bookmarkStart w:id="15" w:name="_Hlk112790333"/>
      <w:r>
        <w:t>schedule</w:t>
      </w:r>
    </w:p>
    <w:p w14:paraId="33BE8363" w14:textId="1E97B074" w:rsidR="00981452" w:rsidRDefault="00981452" w:rsidP="00981452">
      <w:pPr>
        <w:pStyle w:val="PR1"/>
      </w:pPr>
      <w:r>
        <w:t>See provided elevations for both standard and upgrade schedule with Specification Codes and wall-by-wall rendering.</w:t>
      </w:r>
    </w:p>
    <w:p w14:paraId="788AE49B" w14:textId="4896E172" w:rsidR="00981452" w:rsidRPr="001B5E92" w:rsidRDefault="00363DA7" w:rsidP="001B5E92">
      <w:pPr>
        <w:pStyle w:val="PR1"/>
        <w:numPr>
          <w:ilvl w:val="0"/>
          <w:numId w:val="0"/>
        </w:numPr>
        <w:ind w:left="288"/>
        <w:jc w:val="center"/>
        <w:rPr>
          <w:b/>
          <w:i/>
          <w:highlight w:val="yellow"/>
        </w:rPr>
      </w:pPr>
      <w:proofErr w:type="gramStart"/>
      <w:r>
        <w:rPr>
          <w:b/>
          <w:i/>
          <w:highlight w:val="yellow"/>
        </w:rPr>
        <w:t>insert</w:t>
      </w:r>
      <w:proofErr w:type="gramEnd"/>
      <w:r w:rsidR="00981452" w:rsidRPr="001B5E92">
        <w:rPr>
          <w:b/>
          <w:i/>
          <w:highlight w:val="yellow"/>
        </w:rPr>
        <w:t xml:space="preserve"> architect card/elevation images here</w:t>
      </w:r>
      <w:bookmarkEnd w:id="15"/>
    </w:p>
    <w:sectPr w:rsidR="00981452" w:rsidRPr="001B5E92" w:rsidSect="00AA655D">
      <w:headerReference w:type="default" r:id="rId14"/>
      <w:footerReference w:type="default" r:id="rId15"/>
      <w:footnotePr>
        <w:numRestart w:val="eachSect"/>
      </w:footnotePr>
      <w:endnotePr>
        <w:numFmt w:val="decimal"/>
      </w:endnotePr>
      <w:pgSz w:w="12240" w:h="15840"/>
      <w:pgMar w:top="1152" w:right="1152" w:bottom="1152"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4DFC" w14:textId="77777777" w:rsidR="001763DB" w:rsidRDefault="001763DB">
      <w:r>
        <w:separator/>
      </w:r>
    </w:p>
  </w:endnote>
  <w:endnote w:type="continuationSeparator" w:id="0">
    <w:p w14:paraId="78309AA8" w14:textId="77777777" w:rsidR="001763DB" w:rsidRDefault="0017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A2A6" w14:textId="77777777" w:rsidR="00C92607" w:rsidRDefault="00C92607">
    <w:pPr>
      <w:pStyle w:val="FTR"/>
      <w:rPr>
        <w:rStyle w:val="NAM"/>
      </w:rPr>
    </w:pPr>
  </w:p>
  <w:p w14:paraId="256B616C" w14:textId="661D88F5" w:rsidR="00351554" w:rsidRDefault="00945D4E">
    <w:pPr>
      <w:pStyle w:val="FTR"/>
    </w:pPr>
    <w:r>
      <w:rPr>
        <w:rStyle w:val="NAM"/>
      </w:rPr>
      <w:t>WARDROBE AND CLOSET SPECIA</w:t>
    </w:r>
    <w:r w:rsidR="00966546">
      <w:rPr>
        <w:rStyle w:val="NAM"/>
      </w:rPr>
      <w:t>LTIES</w:t>
    </w:r>
    <w:r w:rsidR="00351554">
      <w:tab/>
    </w:r>
    <w:r w:rsidR="00C77B0F">
      <w:rPr>
        <w:rStyle w:val="NUM"/>
      </w:rPr>
      <w:t>1057</w:t>
    </w:r>
    <w:r w:rsidR="00A05FB6">
      <w:rPr>
        <w:rStyle w:val="NUM"/>
      </w:rPr>
      <w:t>00</w:t>
    </w:r>
    <w:r w:rsidR="00351554">
      <w:t xml:space="preserve"> - </w:t>
    </w:r>
    <w:r w:rsidR="00351554">
      <w:fldChar w:fldCharType="begin"/>
    </w:r>
    <w:r w:rsidR="00351554">
      <w:instrText xml:space="preserve"> PAGE </w:instrText>
    </w:r>
    <w:r w:rsidR="00351554">
      <w:fldChar w:fldCharType="separate"/>
    </w:r>
    <w:r w:rsidR="00700AE5">
      <w:rPr>
        <w:noProof/>
      </w:rPr>
      <w:t>2</w:t>
    </w:r>
    <w:r w:rsidR="0035155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00CC" w14:textId="77777777" w:rsidR="001763DB" w:rsidRDefault="001763DB">
      <w:r>
        <w:separator/>
      </w:r>
    </w:p>
  </w:footnote>
  <w:footnote w:type="continuationSeparator" w:id="0">
    <w:p w14:paraId="0FFB2D76" w14:textId="77777777" w:rsidR="001763DB" w:rsidRDefault="0017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F291" w14:textId="140D1640" w:rsidR="000F6549" w:rsidRPr="000F6549" w:rsidRDefault="000F6549" w:rsidP="000F6549">
    <w:pPr>
      <w:pStyle w:val="NormalWeb"/>
      <w:spacing w:before="0" w:beforeAutospacing="0" w:after="0" w:afterAutospacing="0"/>
      <w:jc w:val="right"/>
      <w:rPr>
        <w:sz w:val="16"/>
      </w:rPr>
    </w:pPr>
    <w:proofErr w:type="spellStart"/>
    <w:proofErr w:type="gramStart"/>
    <w:r w:rsidRPr="000F6549">
      <w:rPr>
        <w:sz w:val="16"/>
      </w:rPr>
      <w:t>fR</w:t>
    </w:r>
    <w:proofErr w:type="spellEnd"/>
    <w:proofErr w:type="gramEnd"/>
    <w:r w:rsidRPr="000F6549">
      <w:rPr>
        <w:sz w:val="16"/>
      </w:rPr>
      <w:t xml:space="preserve"> - purple</w:t>
    </w:r>
  </w:p>
  <w:p w14:paraId="292F7693" w14:textId="77777777" w:rsidR="000F6549" w:rsidRPr="000F6549" w:rsidRDefault="000F6549" w:rsidP="000F6549">
    <w:pPr>
      <w:pStyle w:val="NormalWeb"/>
      <w:spacing w:before="0" w:beforeAutospacing="0" w:after="0" w:afterAutospacing="0"/>
      <w:jc w:val="right"/>
      <w:rPr>
        <w:sz w:val="16"/>
      </w:rPr>
    </w:pPr>
    <w:r w:rsidRPr="000F6549">
      <w:rPr>
        <w:sz w:val="16"/>
      </w:rPr>
      <w:t>VU - orange</w:t>
    </w:r>
  </w:p>
  <w:p w14:paraId="1CE4AD56" w14:textId="77777777" w:rsidR="000F6549" w:rsidRPr="000F6549" w:rsidRDefault="000F6549" w:rsidP="000F6549">
    <w:pPr>
      <w:pStyle w:val="NormalWeb"/>
      <w:spacing w:before="0" w:beforeAutospacing="0" w:after="0" w:afterAutospacing="0"/>
      <w:jc w:val="right"/>
      <w:rPr>
        <w:sz w:val="16"/>
      </w:rPr>
    </w:pPr>
    <w:r w:rsidRPr="000F6549">
      <w:rPr>
        <w:sz w:val="16"/>
      </w:rPr>
      <w:t>SE - green</w:t>
    </w:r>
  </w:p>
  <w:p w14:paraId="0BDA7E1C" w14:textId="77777777" w:rsidR="000F6549" w:rsidRPr="000F6549" w:rsidRDefault="000F6549" w:rsidP="000F6549">
    <w:pPr>
      <w:pStyle w:val="NormalWeb"/>
      <w:spacing w:before="0" w:beforeAutospacing="0" w:after="0" w:afterAutospacing="0"/>
      <w:jc w:val="right"/>
      <w:rPr>
        <w:sz w:val="16"/>
      </w:rPr>
    </w:pPr>
    <w:r w:rsidRPr="000F6549">
      <w:rPr>
        <w:sz w:val="16"/>
      </w:rPr>
      <w:t>LT - red</w:t>
    </w:r>
  </w:p>
  <w:p w14:paraId="58249EAF" w14:textId="77777777" w:rsidR="000F6549" w:rsidRPr="000F6549" w:rsidRDefault="000F6549" w:rsidP="000F6549">
    <w:pPr>
      <w:pStyle w:val="NormalWeb"/>
      <w:spacing w:before="0" w:beforeAutospacing="0" w:after="0" w:afterAutospacing="0"/>
      <w:jc w:val="right"/>
      <w:rPr>
        <w:sz w:val="16"/>
      </w:rPr>
    </w:pPr>
    <w:proofErr w:type="spellStart"/>
    <w:r w:rsidRPr="000F6549">
      <w:rPr>
        <w:sz w:val="16"/>
      </w:rPr>
      <w:t>Shelftech</w:t>
    </w:r>
    <w:proofErr w:type="spellEnd"/>
    <w:r w:rsidRPr="000F6549">
      <w:rPr>
        <w:sz w:val="16"/>
      </w:rPr>
      <w:t xml:space="preserve"> - gray</w:t>
    </w:r>
  </w:p>
  <w:p w14:paraId="0FE8875A" w14:textId="18ABA587" w:rsidR="000F6549" w:rsidRPr="000F6549" w:rsidRDefault="000F6549" w:rsidP="000F6549">
    <w:pPr>
      <w:pStyle w:val="NormalWeb"/>
      <w:spacing w:before="0" w:beforeAutospacing="0" w:after="0" w:afterAutospacing="0"/>
      <w:jc w:val="right"/>
      <w:rPr>
        <w:sz w:val="16"/>
      </w:rPr>
    </w:pPr>
    <w:r w:rsidRPr="000F6549">
      <w:rPr>
        <w:sz w:val="16"/>
      </w:rPr>
      <w:t>Multiple product lines or all product lines - black</w:t>
    </w:r>
  </w:p>
  <w:p w14:paraId="669D511F" w14:textId="67B510B4" w:rsidR="000F6549" w:rsidRPr="000F6549" w:rsidRDefault="002C188C" w:rsidP="000F6549">
    <w:pPr>
      <w:pStyle w:val="NormalWeb"/>
      <w:spacing w:before="0" w:beforeAutospacing="0" w:after="0" w:afterAutospacing="0"/>
      <w:rPr>
        <w:sz w:val="16"/>
      </w:rPr>
    </w:pPr>
    <w:r>
      <w:rPr>
        <w:sz w:val="16"/>
      </w:rPr>
      <w:t>DRAFT 03/13/23</w:t>
    </w:r>
  </w:p>
  <w:p w14:paraId="643D1DA3" w14:textId="2A113C7C" w:rsidR="000F6549" w:rsidRDefault="000F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F08C5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2633EFF"/>
    <w:multiLevelType w:val="hybridMultilevel"/>
    <w:tmpl w:val="598E38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213A01"/>
    <w:multiLevelType w:val="hybridMultilevel"/>
    <w:tmpl w:val="F22898F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354BD"/>
    <w:multiLevelType w:val="hybridMultilevel"/>
    <w:tmpl w:val="567EB8BA"/>
    <w:lvl w:ilvl="0" w:tplc="D4041F62">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BD5476"/>
    <w:multiLevelType w:val="hybridMultilevel"/>
    <w:tmpl w:val="79B0F6DA"/>
    <w:lvl w:ilvl="0" w:tplc="D4041F62">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9"/>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WVar_EndingBlankPage" w:val="0"/>
  </w:docVars>
  <w:rsids>
    <w:rsidRoot w:val="00E934B3"/>
    <w:rsid w:val="0001186F"/>
    <w:rsid w:val="0001512C"/>
    <w:rsid w:val="00023EBD"/>
    <w:rsid w:val="0002482F"/>
    <w:rsid w:val="00024B1D"/>
    <w:rsid w:val="00025796"/>
    <w:rsid w:val="000273B7"/>
    <w:rsid w:val="00027E6D"/>
    <w:rsid w:val="00031347"/>
    <w:rsid w:val="00036DBD"/>
    <w:rsid w:val="00037545"/>
    <w:rsid w:val="00042E00"/>
    <w:rsid w:val="00045055"/>
    <w:rsid w:val="0004562B"/>
    <w:rsid w:val="000458A1"/>
    <w:rsid w:val="00047DCA"/>
    <w:rsid w:val="00047E49"/>
    <w:rsid w:val="000526C2"/>
    <w:rsid w:val="00053A97"/>
    <w:rsid w:val="0005618B"/>
    <w:rsid w:val="00056656"/>
    <w:rsid w:val="00057548"/>
    <w:rsid w:val="00057AA7"/>
    <w:rsid w:val="00060D6F"/>
    <w:rsid w:val="00061C58"/>
    <w:rsid w:val="00062549"/>
    <w:rsid w:val="00065B10"/>
    <w:rsid w:val="00072E72"/>
    <w:rsid w:val="00074AC1"/>
    <w:rsid w:val="0008035A"/>
    <w:rsid w:val="00081643"/>
    <w:rsid w:val="00095451"/>
    <w:rsid w:val="000955FB"/>
    <w:rsid w:val="00096A70"/>
    <w:rsid w:val="000A003B"/>
    <w:rsid w:val="000A0B33"/>
    <w:rsid w:val="000A1319"/>
    <w:rsid w:val="000A37E3"/>
    <w:rsid w:val="000B1575"/>
    <w:rsid w:val="000B26DE"/>
    <w:rsid w:val="000B3771"/>
    <w:rsid w:val="000B4388"/>
    <w:rsid w:val="000C36CA"/>
    <w:rsid w:val="000C3FA4"/>
    <w:rsid w:val="000D0539"/>
    <w:rsid w:val="000D7128"/>
    <w:rsid w:val="000E0917"/>
    <w:rsid w:val="000E1792"/>
    <w:rsid w:val="000E17B4"/>
    <w:rsid w:val="000E3AD9"/>
    <w:rsid w:val="000E5395"/>
    <w:rsid w:val="000E63A8"/>
    <w:rsid w:val="000E7853"/>
    <w:rsid w:val="000F204A"/>
    <w:rsid w:val="000F6549"/>
    <w:rsid w:val="0010203E"/>
    <w:rsid w:val="00105764"/>
    <w:rsid w:val="00114B99"/>
    <w:rsid w:val="001200DC"/>
    <w:rsid w:val="00122D7E"/>
    <w:rsid w:val="00127801"/>
    <w:rsid w:val="0013682F"/>
    <w:rsid w:val="0014075A"/>
    <w:rsid w:val="00142BB5"/>
    <w:rsid w:val="00143423"/>
    <w:rsid w:val="00144B84"/>
    <w:rsid w:val="00144BD3"/>
    <w:rsid w:val="001454D5"/>
    <w:rsid w:val="0014639A"/>
    <w:rsid w:val="00147BE2"/>
    <w:rsid w:val="00151CC0"/>
    <w:rsid w:val="0015370C"/>
    <w:rsid w:val="00155801"/>
    <w:rsid w:val="00155E19"/>
    <w:rsid w:val="00162198"/>
    <w:rsid w:val="00163EC7"/>
    <w:rsid w:val="001662FB"/>
    <w:rsid w:val="0016698D"/>
    <w:rsid w:val="00173C7D"/>
    <w:rsid w:val="001763DA"/>
    <w:rsid w:val="001763DB"/>
    <w:rsid w:val="00177409"/>
    <w:rsid w:val="00177D59"/>
    <w:rsid w:val="001813AC"/>
    <w:rsid w:val="00182986"/>
    <w:rsid w:val="00186904"/>
    <w:rsid w:val="00190932"/>
    <w:rsid w:val="0019286A"/>
    <w:rsid w:val="00194819"/>
    <w:rsid w:val="001A1A70"/>
    <w:rsid w:val="001A21A5"/>
    <w:rsid w:val="001A315E"/>
    <w:rsid w:val="001A3776"/>
    <w:rsid w:val="001A661E"/>
    <w:rsid w:val="001A6B48"/>
    <w:rsid w:val="001B1CF5"/>
    <w:rsid w:val="001B5163"/>
    <w:rsid w:val="001B5CF4"/>
    <w:rsid w:val="001B5E92"/>
    <w:rsid w:val="001B6090"/>
    <w:rsid w:val="001B7505"/>
    <w:rsid w:val="001D5BD4"/>
    <w:rsid w:val="001E192D"/>
    <w:rsid w:val="001E61B3"/>
    <w:rsid w:val="001E7EC2"/>
    <w:rsid w:val="001F1615"/>
    <w:rsid w:val="001F2B16"/>
    <w:rsid w:val="001F36EE"/>
    <w:rsid w:val="001F4A42"/>
    <w:rsid w:val="001F5B6D"/>
    <w:rsid w:val="001F5EBE"/>
    <w:rsid w:val="002006AC"/>
    <w:rsid w:val="00201433"/>
    <w:rsid w:val="00202611"/>
    <w:rsid w:val="002030D6"/>
    <w:rsid w:val="00204B4B"/>
    <w:rsid w:val="00204FC3"/>
    <w:rsid w:val="002067E1"/>
    <w:rsid w:val="002071E4"/>
    <w:rsid w:val="002103DE"/>
    <w:rsid w:val="00212591"/>
    <w:rsid w:val="00212643"/>
    <w:rsid w:val="002134C0"/>
    <w:rsid w:val="002202AE"/>
    <w:rsid w:val="00220E03"/>
    <w:rsid w:val="00225E5B"/>
    <w:rsid w:val="00237133"/>
    <w:rsid w:val="002422BD"/>
    <w:rsid w:val="002518DA"/>
    <w:rsid w:val="0025646D"/>
    <w:rsid w:val="0026323D"/>
    <w:rsid w:val="00263507"/>
    <w:rsid w:val="002664B6"/>
    <w:rsid w:val="00266CD8"/>
    <w:rsid w:val="00266EDD"/>
    <w:rsid w:val="002707D2"/>
    <w:rsid w:val="00275EFC"/>
    <w:rsid w:val="00277F84"/>
    <w:rsid w:val="00280595"/>
    <w:rsid w:val="0028152C"/>
    <w:rsid w:val="00281828"/>
    <w:rsid w:val="002828F7"/>
    <w:rsid w:val="0028706C"/>
    <w:rsid w:val="00287759"/>
    <w:rsid w:val="00290897"/>
    <w:rsid w:val="0029576A"/>
    <w:rsid w:val="002A2F42"/>
    <w:rsid w:val="002A3DEE"/>
    <w:rsid w:val="002A4DB9"/>
    <w:rsid w:val="002B0982"/>
    <w:rsid w:val="002B26E9"/>
    <w:rsid w:val="002B5B90"/>
    <w:rsid w:val="002B610F"/>
    <w:rsid w:val="002C041D"/>
    <w:rsid w:val="002C188C"/>
    <w:rsid w:val="002C6B02"/>
    <w:rsid w:val="002C79FF"/>
    <w:rsid w:val="002D0A7E"/>
    <w:rsid w:val="002D439F"/>
    <w:rsid w:val="002E1702"/>
    <w:rsid w:val="002E197C"/>
    <w:rsid w:val="002E2B7F"/>
    <w:rsid w:val="002E537B"/>
    <w:rsid w:val="002E622B"/>
    <w:rsid w:val="002F1DAD"/>
    <w:rsid w:val="003007BE"/>
    <w:rsid w:val="003009D0"/>
    <w:rsid w:val="003034BB"/>
    <w:rsid w:val="00303F1D"/>
    <w:rsid w:val="00307EC0"/>
    <w:rsid w:val="00310A14"/>
    <w:rsid w:val="00312684"/>
    <w:rsid w:val="00314910"/>
    <w:rsid w:val="00316CE5"/>
    <w:rsid w:val="0031718A"/>
    <w:rsid w:val="00317A7F"/>
    <w:rsid w:val="003231F6"/>
    <w:rsid w:val="0032665B"/>
    <w:rsid w:val="003273F5"/>
    <w:rsid w:val="00330BFC"/>
    <w:rsid w:val="003332FE"/>
    <w:rsid w:val="0034347A"/>
    <w:rsid w:val="0034681C"/>
    <w:rsid w:val="00346DC2"/>
    <w:rsid w:val="00351230"/>
    <w:rsid w:val="00351554"/>
    <w:rsid w:val="00352DFA"/>
    <w:rsid w:val="0035387C"/>
    <w:rsid w:val="003567D8"/>
    <w:rsid w:val="00362985"/>
    <w:rsid w:val="00363DA7"/>
    <w:rsid w:val="00370597"/>
    <w:rsid w:val="00373450"/>
    <w:rsid w:val="0037451B"/>
    <w:rsid w:val="003753D4"/>
    <w:rsid w:val="00375D57"/>
    <w:rsid w:val="00376028"/>
    <w:rsid w:val="00380A58"/>
    <w:rsid w:val="00380AE1"/>
    <w:rsid w:val="0038725F"/>
    <w:rsid w:val="00390B0E"/>
    <w:rsid w:val="00391537"/>
    <w:rsid w:val="00391E34"/>
    <w:rsid w:val="00393D04"/>
    <w:rsid w:val="00394950"/>
    <w:rsid w:val="00395D6A"/>
    <w:rsid w:val="003A015C"/>
    <w:rsid w:val="003A0D66"/>
    <w:rsid w:val="003A2FF2"/>
    <w:rsid w:val="003A6630"/>
    <w:rsid w:val="003B19E5"/>
    <w:rsid w:val="003B7918"/>
    <w:rsid w:val="003B79A0"/>
    <w:rsid w:val="003C3126"/>
    <w:rsid w:val="003C5FD1"/>
    <w:rsid w:val="003C686B"/>
    <w:rsid w:val="003D449A"/>
    <w:rsid w:val="003D4DE5"/>
    <w:rsid w:val="003D6F9B"/>
    <w:rsid w:val="003E025E"/>
    <w:rsid w:val="003E265B"/>
    <w:rsid w:val="003E499E"/>
    <w:rsid w:val="003E49B2"/>
    <w:rsid w:val="003E749A"/>
    <w:rsid w:val="003E75E3"/>
    <w:rsid w:val="003E7BD9"/>
    <w:rsid w:val="003F1075"/>
    <w:rsid w:val="003F207E"/>
    <w:rsid w:val="003F35F8"/>
    <w:rsid w:val="003F39F9"/>
    <w:rsid w:val="0040450C"/>
    <w:rsid w:val="00405E91"/>
    <w:rsid w:val="00416A40"/>
    <w:rsid w:val="00416D4D"/>
    <w:rsid w:val="00421B44"/>
    <w:rsid w:val="004228B9"/>
    <w:rsid w:val="00424116"/>
    <w:rsid w:val="0042460D"/>
    <w:rsid w:val="00426F42"/>
    <w:rsid w:val="00432E71"/>
    <w:rsid w:val="004337CE"/>
    <w:rsid w:val="00433F68"/>
    <w:rsid w:val="004356B2"/>
    <w:rsid w:val="004367C8"/>
    <w:rsid w:val="004405D2"/>
    <w:rsid w:val="00440F48"/>
    <w:rsid w:val="004416CA"/>
    <w:rsid w:val="00445875"/>
    <w:rsid w:val="00445DA6"/>
    <w:rsid w:val="00446475"/>
    <w:rsid w:val="0044690F"/>
    <w:rsid w:val="00454887"/>
    <w:rsid w:val="004554FF"/>
    <w:rsid w:val="00461B0D"/>
    <w:rsid w:val="00463F20"/>
    <w:rsid w:val="00465381"/>
    <w:rsid w:val="00465DAF"/>
    <w:rsid w:val="00466033"/>
    <w:rsid w:val="00466062"/>
    <w:rsid w:val="00470809"/>
    <w:rsid w:val="004713E2"/>
    <w:rsid w:val="00476C4A"/>
    <w:rsid w:val="00483698"/>
    <w:rsid w:val="00486431"/>
    <w:rsid w:val="00491589"/>
    <w:rsid w:val="00492FFB"/>
    <w:rsid w:val="00494B0E"/>
    <w:rsid w:val="004953DC"/>
    <w:rsid w:val="0049586D"/>
    <w:rsid w:val="004A3E0F"/>
    <w:rsid w:val="004A6980"/>
    <w:rsid w:val="004A6989"/>
    <w:rsid w:val="004A6CAB"/>
    <w:rsid w:val="004B4338"/>
    <w:rsid w:val="004B4933"/>
    <w:rsid w:val="004C01FE"/>
    <w:rsid w:val="004C73CB"/>
    <w:rsid w:val="004D2641"/>
    <w:rsid w:val="004D3CD2"/>
    <w:rsid w:val="004D49E7"/>
    <w:rsid w:val="004D5C0E"/>
    <w:rsid w:val="004D6950"/>
    <w:rsid w:val="004D7A14"/>
    <w:rsid w:val="004E2922"/>
    <w:rsid w:val="004E299A"/>
    <w:rsid w:val="004E2DED"/>
    <w:rsid w:val="004E4645"/>
    <w:rsid w:val="004F4668"/>
    <w:rsid w:val="00510575"/>
    <w:rsid w:val="00511F0E"/>
    <w:rsid w:val="00513810"/>
    <w:rsid w:val="00517DAE"/>
    <w:rsid w:val="005246C4"/>
    <w:rsid w:val="00526DB8"/>
    <w:rsid w:val="005302D2"/>
    <w:rsid w:val="005325B6"/>
    <w:rsid w:val="0053479A"/>
    <w:rsid w:val="005358C8"/>
    <w:rsid w:val="005428FF"/>
    <w:rsid w:val="00546724"/>
    <w:rsid w:val="00550DBF"/>
    <w:rsid w:val="005510EE"/>
    <w:rsid w:val="00556937"/>
    <w:rsid w:val="0055789E"/>
    <w:rsid w:val="005578B6"/>
    <w:rsid w:val="005617B9"/>
    <w:rsid w:val="00564F8F"/>
    <w:rsid w:val="00565D2C"/>
    <w:rsid w:val="00571F2B"/>
    <w:rsid w:val="005739D2"/>
    <w:rsid w:val="00573E6B"/>
    <w:rsid w:val="00574783"/>
    <w:rsid w:val="005777D0"/>
    <w:rsid w:val="00581EF3"/>
    <w:rsid w:val="00586A11"/>
    <w:rsid w:val="00590D0D"/>
    <w:rsid w:val="005939E9"/>
    <w:rsid w:val="005943B4"/>
    <w:rsid w:val="00595939"/>
    <w:rsid w:val="005A0545"/>
    <w:rsid w:val="005B1E61"/>
    <w:rsid w:val="005B42D5"/>
    <w:rsid w:val="005B79F5"/>
    <w:rsid w:val="005C145F"/>
    <w:rsid w:val="005C2AEA"/>
    <w:rsid w:val="005C2EF1"/>
    <w:rsid w:val="005C3932"/>
    <w:rsid w:val="005C3AE0"/>
    <w:rsid w:val="005D2C73"/>
    <w:rsid w:val="005D2D11"/>
    <w:rsid w:val="005E027F"/>
    <w:rsid w:val="005E405A"/>
    <w:rsid w:val="005E4AA9"/>
    <w:rsid w:val="005F35F9"/>
    <w:rsid w:val="00600F23"/>
    <w:rsid w:val="00603DFC"/>
    <w:rsid w:val="00604497"/>
    <w:rsid w:val="006137F8"/>
    <w:rsid w:val="00613DB2"/>
    <w:rsid w:val="006141F5"/>
    <w:rsid w:val="00614D43"/>
    <w:rsid w:val="00615485"/>
    <w:rsid w:val="00617BC7"/>
    <w:rsid w:val="006210CF"/>
    <w:rsid w:val="0062224C"/>
    <w:rsid w:val="00623FA9"/>
    <w:rsid w:val="006257A2"/>
    <w:rsid w:val="00632A18"/>
    <w:rsid w:val="0063302B"/>
    <w:rsid w:val="006369C8"/>
    <w:rsid w:val="00641C9B"/>
    <w:rsid w:val="006420A5"/>
    <w:rsid w:val="006476C6"/>
    <w:rsid w:val="00663E4D"/>
    <w:rsid w:val="006662F3"/>
    <w:rsid w:val="00670A2E"/>
    <w:rsid w:val="006728CB"/>
    <w:rsid w:val="00672D58"/>
    <w:rsid w:val="0068621B"/>
    <w:rsid w:val="006875CE"/>
    <w:rsid w:val="00692E4F"/>
    <w:rsid w:val="00694B47"/>
    <w:rsid w:val="00697F55"/>
    <w:rsid w:val="006A0DC7"/>
    <w:rsid w:val="006A2FB5"/>
    <w:rsid w:val="006A476C"/>
    <w:rsid w:val="006B12D2"/>
    <w:rsid w:val="006B1E11"/>
    <w:rsid w:val="006B2645"/>
    <w:rsid w:val="006B2CC4"/>
    <w:rsid w:val="006B3C56"/>
    <w:rsid w:val="006B493E"/>
    <w:rsid w:val="006B6011"/>
    <w:rsid w:val="006C3265"/>
    <w:rsid w:val="006C3A98"/>
    <w:rsid w:val="006C583D"/>
    <w:rsid w:val="006C60A6"/>
    <w:rsid w:val="006C625C"/>
    <w:rsid w:val="006D451A"/>
    <w:rsid w:val="006D53DB"/>
    <w:rsid w:val="006D75A7"/>
    <w:rsid w:val="006E1FCC"/>
    <w:rsid w:val="006E2434"/>
    <w:rsid w:val="006E600B"/>
    <w:rsid w:val="006E6115"/>
    <w:rsid w:val="006E650E"/>
    <w:rsid w:val="006F1468"/>
    <w:rsid w:val="006F212E"/>
    <w:rsid w:val="006F2357"/>
    <w:rsid w:val="006F3ED4"/>
    <w:rsid w:val="006F3F54"/>
    <w:rsid w:val="006F59A0"/>
    <w:rsid w:val="006F733C"/>
    <w:rsid w:val="00700762"/>
    <w:rsid w:val="00700AE5"/>
    <w:rsid w:val="00700C5B"/>
    <w:rsid w:val="007013BB"/>
    <w:rsid w:val="00702EE8"/>
    <w:rsid w:val="007039C6"/>
    <w:rsid w:val="00706E6C"/>
    <w:rsid w:val="00711081"/>
    <w:rsid w:val="0071131A"/>
    <w:rsid w:val="007114AE"/>
    <w:rsid w:val="00712750"/>
    <w:rsid w:val="00716AAA"/>
    <w:rsid w:val="007224DD"/>
    <w:rsid w:val="0072274C"/>
    <w:rsid w:val="00723B8A"/>
    <w:rsid w:val="0073065A"/>
    <w:rsid w:val="007327ED"/>
    <w:rsid w:val="007331B2"/>
    <w:rsid w:val="00737471"/>
    <w:rsid w:val="00737545"/>
    <w:rsid w:val="007416AB"/>
    <w:rsid w:val="00741DF8"/>
    <w:rsid w:val="00742863"/>
    <w:rsid w:val="00742E32"/>
    <w:rsid w:val="00744521"/>
    <w:rsid w:val="00744D52"/>
    <w:rsid w:val="00745023"/>
    <w:rsid w:val="00745F0C"/>
    <w:rsid w:val="00746273"/>
    <w:rsid w:val="0074795E"/>
    <w:rsid w:val="0076185D"/>
    <w:rsid w:val="007714CC"/>
    <w:rsid w:val="00771E05"/>
    <w:rsid w:val="00772312"/>
    <w:rsid w:val="00772926"/>
    <w:rsid w:val="00773D44"/>
    <w:rsid w:val="00774F82"/>
    <w:rsid w:val="007775A6"/>
    <w:rsid w:val="00781DD2"/>
    <w:rsid w:val="007830D5"/>
    <w:rsid w:val="007838FF"/>
    <w:rsid w:val="0079239F"/>
    <w:rsid w:val="00793D13"/>
    <w:rsid w:val="00795CBB"/>
    <w:rsid w:val="007A0A92"/>
    <w:rsid w:val="007A2565"/>
    <w:rsid w:val="007A31A0"/>
    <w:rsid w:val="007A5CFA"/>
    <w:rsid w:val="007A61B1"/>
    <w:rsid w:val="007B1427"/>
    <w:rsid w:val="007B1B8C"/>
    <w:rsid w:val="007B43E6"/>
    <w:rsid w:val="007C081A"/>
    <w:rsid w:val="007C32EC"/>
    <w:rsid w:val="007C4F22"/>
    <w:rsid w:val="007C601B"/>
    <w:rsid w:val="007D0179"/>
    <w:rsid w:val="007D1BEF"/>
    <w:rsid w:val="007D30F9"/>
    <w:rsid w:val="007D6B42"/>
    <w:rsid w:val="007D75D0"/>
    <w:rsid w:val="007E0009"/>
    <w:rsid w:val="007E0661"/>
    <w:rsid w:val="007E1042"/>
    <w:rsid w:val="007E5131"/>
    <w:rsid w:val="00801F50"/>
    <w:rsid w:val="0080282C"/>
    <w:rsid w:val="00804E3F"/>
    <w:rsid w:val="0080706B"/>
    <w:rsid w:val="00816D99"/>
    <w:rsid w:val="0082229A"/>
    <w:rsid w:val="00823A82"/>
    <w:rsid w:val="00824F5A"/>
    <w:rsid w:val="00827811"/>
    <w:rsid w:val="00831532"/>
    <w:rsid w:val="008359B8"/>
    <w:rsid w:val="00840654"/>
    <w:rsid w:val="00841B92"/>
    <w:rsid w:val="00842715"/>
    <w:rsid w:val="00844E59"/>
    <w:rsid w:val="00845570"/>
    <w:rsid w:val="0084566F"/>
    <w:rsid w:val="00845786"/>
    <w:rsid w:val="008469F5"/>
    <w:rsid w:val="00847B44"/>
    <w:rsid w:val="008531A1"/>
    <w:rsid w:val="00855A90"/>
    <w:rsid w:val="008640FC"/>
    <w:rsid w:val="00864EE3"/>
    <w:rsid w:val="0087330E"/>
    <w:rsid w:val="00873BEE"/>
    <w:rsid w:val="00875BC9"/>
    <w:rsid w:val="00876667"/>
    <w:rsid w:val="0087689F"/>
    <w:rsid w:val="0088302D"/>
    <w:rsid w:val="00885160"/>
    <w:rsid w:val="00886E39"/>
    <w:rsid w:val="008879A8"/>
    <w:rsid w:val="008907CE"/>
    <w:rsid w:val="00890F25"/>
    <w:rsid w:val="00894780"/>
    <w:rsid w:val="0089529C"/>
    <w:rsid w:val="00896B58"/>
    <w:rsid w:val="008A1E6F"/>
    <w:rsid w:val="008A29D4"/>
    <w:rsid w:val="008A5356"/>
    <w:rsid w:val="008B0000"/>
    <w:rsid w:val="008B1493"/>
    <w:rsid w:val="008B5506"/>
    <w:rsid w:val="008B5862"/>
    <w:rsid w:val="008B5B33"/>
    <w:rsid w:val="008B74EA"/>
    <w:rsid w:val="008C191F"/>
    <w:rsid w:val="008C3C5A"/>
    <w:rsid w:val="008C4079"/>
    <w:rsid w:val="008C4826"/>
    <w:rsid w:val="008C5629"/>
    <w:rsid w:val="008C58E9"/>
    <w:rsid w:val="008C66D7"/>
    <w:rsid w:val="008C6BAA"/>
    <w:rsid w:val="008C7FBE"/>
    <w:rsid w:val="008D5953"/>
    <w:rsid w:val="008E4034"/>
    <w:rsid w:val="008F6C66"/>
    <w:rsid w:val="009014C5"/>
    <w:rsid w:val="00904F5B"/>
    <w:rsid w:val="0090730F"/>
    <w:rsid w:val="00910391"/>
    <w:rsid w:val="00911C1D"/>
    <w:rsid w:val="00912AF1"/>
    <w:rsid w:val="00913228"/>
    <w:rsid w:val="00915765"/>
    <w:rsid w:val="00915836"/>
    <w:rsid w:val="0091670B"/>
    <w:rsid w:val="00921785"/>
    <w:rsid w:val="00923260"/>
    <w:rsid w:val="00926324"/>
    <w:rsid w:val="009272F5"/>
    <w:rsid w:val="00931CFA"/>
    <w:rsid w:val="009328E6"/>
    <w:rsid w:val="00933C3C"/>
    <w:rsid w:val="00943884"/>
    <w:rsid w:val="00943AFF"/>
    <w:rsid w:val="00944186"/>
    <w:rsid w:val="00944234"/>
    <w:rsid w:val="009442A4"/>
    <w:rsid w:val="00944A70"/>
    <w:rsid w:val="00945640"/>
    <w:rsid w:val="00945D4E"/>
    <w:rsid w:val="00946526"/>
    <w:rsid w:val="0095003B"/>
    <w:rsid w:val="00953E80"/>
    <w:rsid w:val="00962AB0"/>
    <w:rsid w:val="00962D70"/>
    <w:rsid w:val="009644AB"/>
    <w:rsid w:val="00966546"/>
    <w:rsid w:val="00967908"/>
    <w:rsid w:val="00973B2A"/>
    <w:rsid w:val="00975981"/>
    <w:rsid w:val="00976037"/>
    <w:rsid w:val="00981452"/>
    <w:rsid w:val="00982571"/>
    <w:rsid w:val="00982987"/>
    <w:rsid w:val="00983DDA"/>
    <w:rsid w:val="0098651F"/>
    <w:rsid w:val="00997A77"/>
    <w:rsid w:val="009A03E3"/>
    <w:rsid w:val="009A0B94"/>
    <w:rsid w:val="009A19B7"/>
    <w:rsid w:val="009A285A"/>
    <w:rsid w:val="009A3BF7"/>
    <w:rsid w:val="009B02F1"/>
    <w:rsid w:val="009B365C"/>
    <w:rsid w:val="009B531F"/>
    <w:rsid w:val="009B558B"/>
    <w:rsid w:val="009B63B8"/>
    <w:rsid w:val="009B724C"/>
    <w:rsid w:val="009C15AB"/>
    <w:rsid w:val="009C4BC8"/>
    <w:rsid w:val="009C61FF"/>
    <w:rsid w:val="009D2B5E"/>
    <w:rsid w:val="009D2FEC"/>
    <w:rsid w:val="009D3FA0"/>
    <w:rsid w:val="009D65CA"/>
    <w:rsid w:val="009D7C56"/>
    <w:rsid w:val="009E24A2"/>
    <w:rsid w:val="009E52BE"/>
    <w:rsid w:val="009E636B"/>
    <w:rsid w:val="009E795B"/>
    <w:rsid w:val="009E7AC8"/>
    <w:rsid w:val="00A000BD"/>
    <w:rsid w:val="00A0118D"/>
    <w:rsid w:val="00A049E9"/>
    <w:rsid w:val="00A05C65"/>
    <w:rsid w:val="00A05FB6"/>
    <w:rsid w:val="00A067EC"/>
    <w:rsid w:val="00A14DF6"/>
    <w:rsid w:val="00A23E08"/>
    <w:rsid w:val="00A26226"/>
    <w:rsid w:val="00A31FB1"/>
    <w:rsid w:val="00A34EBD"/>
    <w:rsid w:val="00A35490"/>
    <w:rsid w:val="00A364AB"/>
    <w:rsid w:val="00A40224"/>
    <w:rsid w:val="00A41101"/>
    <w:rsid w:val="00A4209D"/>
    <w:rsid w:val="00A44765"/>
    <w:rsid w:val="00A45675"/>
    <w:rsid w:val="00A467B5"/>
    <w:rsid w:val="00A50192"/>
    <w:rsid w:val="00A52530"/>
    <w:rsid w:val="00A53453"/>
    <w:rsid w:val="00A554E5"/>
    <w:rsid w:val="00A61481"/>
    <w:rsid w:val="00A61E65"/>
    <w:rsid w:val="00A63706"/>
    <w:rsid w:val="00A639DF"/>
    <w:rsid w:val="00A704A0"/>
    <w:rsid w:val="00A72A02"/>
    <w:rsid w:val="00A74415"/>
    <w:rsid w:val="00A74E37"/>
    <w:rsid w:val="00A768BD"/>
    <w:rsid w:val="00A77BCC"/>
    <w:rsid w:val="00A833F6"/>
    <w:rsid w:val="00A83907"/>
    <w:rsid w:val="00A86A84"/>
    <w:rsid w:val="00A87EC9"/>
    <w:rsid w:val="00A911AC"/>
    <w:rsid w:val="00A919ED"/>
    <w:rsid w:val="00A94B7F"/>
    <w:rsid w:val="00A94FBE"/>
    <w:rsid w:val="00A96996"/>
    <w:rsid w:val="00A96F88"/>
    <w:rsid w:val="00AA0EE2"/>
    <w:rsid w:val="00AA3743"/>
    <w:rsid w:val="00AA655D"/>
    <w:rsid w:val="00AA7C0D"/>
    <w:rsid w:val="00AB0678"/>
    <w:rsid w:val="00AB288D"/>
    <w:rsid w:val="00AC0252"/>
    <w:rsid w:val="00AC1EE9"/>
    <w:rsid w:val="00AC44FA"/>
    <w:rsid w:val="00AC75EB"/>
    <w:rsid w:val="00AD0DA2"/>
    <w:rsid w:val="00AE24B5"/>
    <w:rsid w:val="00AE5573"/>
    <w:rsid w:val="00AF4FBE"/>
    <w:rsid w:val="00AF54C4"/>
    <w:rsid w:val="00AF5B33"/>
    <w:rsid w:val="00AF7716"/>
    <w:rsid w:val="00AF77E4"/>
    <w:rsid w:val="00AF79BB"/>
    <w:rsid w:val="00B00068"/>
    <w:rsid w:val="00B01233"/>
    <w:rsid w:val="00B0345A"/>
    <w:rsid w:val="00B042EF"/>
    <w:rsid w:val="00B077E1"/>
    <w:rsid w:val="00B07FB2"/>
    <w:rsid w:val="00B12034"/>
    <w:rsid w:val="00B1331C"/>
    <w:rsid w:val="00B149FA"/>
    <w:rsid w:val="00B2290D"/>
    <w:rsid w:val="00B238B0"/>
    <w:rsid w:val="00B25B71"/>
    <w:rsid w:val="00B27BD6"/>
    <w:rsid w:val="00B321AF"/>
    <w:rsid w:val="00B37DF8"/>
    <w:rsid w:val="00B403FB"/>
    <w:rsid w:val="00B41852"/>
    <w:rsid w:val="00B420D2"/>
    <w:rsid w:val="00B46CF5"/>
    <w:rsid w:val="00B51F6D"/>
    <w:rsid w:val="00B53484"/>
    <w:rsid w:val="00B55368"/>
    <w:rsid w:val="00B55A18"/>
    <w:rsid w:val="00B57137"/>
    <w:rsid w:val="00B66F33"/>
    <w:rsid w:val="00B769D3"/>
    <w:rsid w:val="00B83A2D"/>
    <w:rsid w:val="00B877BB"/>
    <w:rsid w:val="00B90040"/>
    <w:rsid w:val="00B9047C"/>
    <w:rsid w:val="00B915EE"/>
    <w:rsid w:val="00BA1DC9"/>
    <w:rsid w:val="00BA276F"/>
    <w:rsid w:val="00BA4B04"/>
    <w:rsid w:val="00BA6B0C"/>
    <w:rsid w:val="00BA7E53"/>
    <w:rsid w:val="00BB05CF"/>
    <w:rsid w:val="00BB1ADF"/>
    <w:rsid w:val="00BB28BD"/>
    <w:rsid w:val="00BB3ECE"/>
    <w:rsid w:val="00BB54A5"/>
    <w:rsid w:val="00BB7EF3"/>
    <w:rsid w:val="00BC0CD0"/>
    <w:rsid w:val="00BC1966"/>
    <w:rsid w:val="00BC63DA"/>
    <w:rsid w:val="00BD0AC1"/>
    <w:rsid w:val="00BD38AA"/>
    <w:rsid w:val="00BD5168"/>
    <w:rsid w:val="00BD5C4F"/>
    <w:rsid w:val="00BD6BF0"/>
    <w:rsid w:val="00BE4BFD"/>
    <w:rsid w:val="00BE5EDF"/>
    <w:rsid w:val="00BE60A0"/>
    <w:rsid w:val="00BE7704"/>
    <w:rsid w:val="00BF13ED"/>
    <w:rsid w:val="00BF3362"/>
    <w:rsid w:val="00BF605D"/>
    <w:rsid w:val="00C01838"/>
    <w:rsid w:val="00C03699"/>
    <w:rsid w:val="00C04E0A"/>
    <w:rsid w:val="00C05E08"/>
    <w:rsid w:val="00C1091A"/>
    <w:rsid w:val="00C14CE4"/>
    <w:rsid w:val="00C17D1B"/>
    <w:rsid w:val="00C20DFB"/>
    <w:rsid w:val="00C25060"/>
    <w:rsid w:val="00C264F8"/>
    <w:rsid w:val="00C330A6"/>
    <w:rsid w:val="00C34CE7"/>
    <w:rsid w:val="00C40734"/>
    <w:rsid w:val="00C4078F"/>
    <w:rsid w:val="00C45141"/>
    <w:rsid w:val="00C513B1"/>
    <w:rsid w:val="00C5145A"/>
    <w:rsid w:val="00C54F29"/>
    <w:rsid w:val="00C55A88"/>
    <w:rsid w:val="00C57983"/>
    <w:rsid w:val="00C60393"/>
    <w:rsid w:val="00C6161B"/>
    <w:rsid w:val="00C61ED4"/>
    <w:rsid w:val="00C62BB6"/>
    <w:rsid w:val="00C62D5E"/>
    <w:rsid w:val="00C65AD0"/>
    <w:rsid w:val="00C76AA4"/>
    <w:rsid w:val="00C77B0F"/>
    <w:rsid w:val="00C825C7"/>
    <w:rsid w:val="00C874AC"/>
    <w:rsid w:val="00C9081D"/>
    <w:rsid w:val="00C92607"/>
    <w:rsid w:val="00C94907"/>
    <w:rsid w:val="00C949A4"/>
    <w:rsid w:val="00C951DA"/>
    <w:rsid w:val="00C95E62"/>
    <w:rsid w:val="00C976E0"/>
    <w:rsid w:val="00CA057D"/>
    <w:rsid w:val="00CB2F36"/>
    <w:rsid w:val="00CC0390"/>
    <w:rsid w:val="00CC50CD"/>
    <w:rsid w:val="00CC608A"/>
    <w:rsid w:val="00CC6562"/>
    <w:rsid w:val="00CC6BF5"/>
    <w:rsid w:val="00CD21D5"/>
    <w:rsid w:val="00CD3565"/>
    <w:rsid w:val="00CE12E0"/>
    <w:rsid w:val="00CE162E"/>
    <w:rsid w:val="00CE669C"/>
    <w:rsid w:val="00CF1AED"/>
    <w:rsid w:val="00CF5073"/>
    <w:rsid w:val="00CF5567"/>
    <w:rsid w:val="00CF614C"/>
    <w:rsid w:val="00D02D25"/>
    <w:rsid w:val="00D03C4E"/>
    <w:rsid w:val="00D0550D"/>
    <w:rsid w:val="00D1187F"/>
    <w:rsid w:val="00D176B4"/>
    <w:rsid w:val="00D22380"/>
    <w:rsid w:val="00D23338"/>
    <w:rsid w:val="00D2629D"/>
    <w:rsid w:val="00D3076B"/>
    <w:rsid w:val="00D356DF"/>
    <w:rsid w:val="00D379E7"/>
    <w:rsid w:val="00D41C1A"/>
    <w:rsid w:val="00D446AD"/>
    <w:rsid w:val="00D463AC"/>
    <w:rsid w:val="00D46CC7"/>
    <w:rsid w:val="00D4748F"/>
    <w:rsid w:val="00D54F9C"/>
    <w:rsid w:val="00D573BA"/>
    <w:rsid w:val="00D577B6"/>
    <w:rsid w:val="00D6252D"/>
    <w:rsid w:val="00D633A0"/>
    <w:rsid w:val="00D6448C"/>
    <w:rsid w:val="00D708E8"/>
    <w:rsid w:val="00D70B25"/>
    <w:rsid w:val="00D72A38"/>
    <w:rsid w:val="00D72B3D"/>
    <w:rsid w:val="00D73431"/>
    <w:rsid w:val="00D74C82"/>
    <w:rsid w:val="00D858B0"/>
    <w:rsid w:val="00D92C16"/>
    <w:rsid w:val="00D94F31"/>
    <w:rsid w:val="00DA1460"/>
    <w:rsid w:val="00DA16C5"/>
    <w:rsid w:val="00DA1D69"/>
    <w:rsid w:val="00DA230E"/>
    <w:rsid w:val="00DA3732"/>
    <w:rsid w:val="00DA6355"/>
    <w:rsid w:val="00DA6992"/>
    <w:rsid w:val="00DA6CD4"/>
    <w:rsid w:val="00DB3739"/>
    <w:rsid w:val="00DB395D"/>
    <w:rsid w:val="00DC0AEB"/>
    <w:rsid w:val="00DC253F"/>
    <w:rsid w:val="00DC494F"/>
    <w:rsid w:val="00DC50D3"/>
    <w:rsid w:val="00DC5E9F"/>
    <w:rsid w:val="00DD3A83"/>
    <w:rsid w:val="00DD68FF"/>
    <w:rsid w:val="00DE10D4"/>
    <w:rsid w:val="00DE1B65"/>
    <w:rsid w:val="00DE35F0"/>
    <w:rsid w:val="00DE43CB"/>
    <w:rsid w:val="00DE5AED"/>
    <w:rsid w:val="00DE75CE"/>
    <w:rsid w:val="00DF267A"/>
    <w:rsid w:val="00DF59C8"/>
    <w:rsid w:val="00E025AB"/>
    <w:rsid w:val="00E047DE"/>
    <w:rsid w:val="00E06BE3"/>
    <w:rsid w:val="00E107D4"/>
    <w:rsid w:val="00E12868"/>
    <w:rsid w:val="00E2239D"/>
    <w:rsid w:val="00E223C7"/>
    <w:rsid w:val="00E25970"/>
    <w:rsid w:val="00E31141"/>
    <w:rsid w:val="00E31201"/>
    <w:rsid w:val="00E378B2"/>
    <w:rsid w:val="00E40835"/>
    <w:rsid w:val="00E429B1"/>
    <w:rsid w:val="00E448BF"/>
    <w:rsid w:val="00E45E89"/>
    <w:rsid w:val="00E533DC"/>
    <w:rsid w:val="00E60C0F"/>
    <w:rsid w:val="00E64BCE"/>
    <w:rsid w:val="00E66E63"/>
    <w:rsid w:val="00E66F7C"/>
    <w:rsid w:val="00E71C36"/>
    <w:rsid w:val="00E74C4D"/>
    <w:rsid w:val="00E77939"/>
    <w:rsid w:val="00E77FD6"/>
    <w:rsid w:val="00E85D58"/>
    <w:rsid w:val="00E879B9"/>
    <w:rsid w:val="00E934B3"/>
    <w:rsid w:val="00E96A69"/>
    <w:rsid w:val="00E97AEF"/>
    <w:rsid w:val="00EA048B"/>
    <w:rsid w:val="00EA0B45"/>
    <w:rsid w:val="00EA4EF7"/>
    <w:rsid w:val="00EB5638"/>
    <w:rsid w:val="00EB5A09"/>
    <w:rsid w:val="00EB5DAF"/>
    <w:rsid w:val="00EB7990"/>
    <w:rsid w:val="00EC436C"/>
    <w:rsid w:val="00EE38E8"/>
    <w:rsid w:val="00EE4176"/>
    <w:rsid w:val="00EE442A"/>
    <w:rsid w:val="00EF01CB"/>
    <w:rsid w:val="00EF28D4"/>
    <w:rsid w:val="00EF2C75"/>
    <w:rsid w:val="00EF433F"/>
    <w:rsid w:val="00EF62EF"/>
    <w:rsid w:val="00EF641E"/>
    <w:rsid w:val="00F0132D"/>
    <w:rsid w:val="00F01606"/>
    <w:rsid w:val="00F04E94"/>
    <w:rsid w:val="00F05041"/>
    <w:rsid w:val="00F06A88"/>
    <w:rsid w:val="00F10FDC"/>
    <w:rsid w:val="00F11BA6"/>
    <w:rsid w:val="00F12EC5"/>
    <w:rsid w:val="00F1380E"/>
    <w:rsid w:val="00F17154"/>
    <w:rsid w:val="00F2161D"/>
    <w:rsid w:val="00F23BF2"/>
    <w:rsid w:val="00F250F3"/>
    <w:rsid w:val="00F25A68"/>
    <w:rsid w:val="00F25D7E"/>
    <w:rsid w:val="00F26774"/>
    <w:rsid w:val="00F3164D"/>
    <w:rsid w:val="00F3552B"/>
    <w:rsid w:val="00F3666F"/>
    <w:rsid w:val="00F3763A"/>
    <w:rsid w:val="00F415AD"/>
    <w:rsid w:val="00F452AF"/>
    <w:rsid w:val="00F46FAC"/>
    <w:rsid w:val="00F46FEA"/>
    <w:rsid w:val="00F524FD"/>
    <w:rsid w:val="00F553D4"/>
    <w:rsid w:val="00F55EBC"/>
    <w:rsid w:val="00F60726"/>
    <w:rsid w:val="00F60C4D"/>
    <w:rsid w:val="00F61CA8"/>
    <w:rsid w:val="00F623C3"/>
    <w:rsid w:val="00F63E28"/>
    <w:rsid w:val="00F651FA"/>
    <w:rsid w:val="00F65705"/>
    <w:rsid w:val="00F679C2"/>
    <w:rsid w:val="00F743B4"/>
    <w:rsid w:val="00F7644E"/>
    <w:rsid w:val="00F80D5A"/>
    <w:rsid w:val="00F9109E"/>
    <w:rsid w:val="00F924DE"/>
    <w:rsid w:val="00F93610"/>
    <w:rsid w:val="00FA4DE2"/>
    <w:rsid w:val="00FA59F5"/>
    <w:rsid w:val="00FA7EFD"/>
    <w:rsid w:val="00FB0C27"/>
    <w:rsid w:val="00FB4A26"/>
    <w:rsid w:val="00FC2375"/>
    <w:rsid w:val="00FC61DC"/>
    <w:rsid w:val="00FC62E9"/>
    <w:rsid w:val="00FD0F12"/>
    <w:rsid w:val="00FD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E121C"/>
  <w15:docId w15:val="{D0C93FB1-694C-4F44-BEEC-07B589B0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5D"/>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rsid w:val="00AA655D"/>
    <w:pPr>
      <w:suppressAutoHyphens/>
      <w:spacing w:before="240"/>
      <w:jc w:val="center"/>
    </w:pPr>
    <w:rPr>
      <w:b/>
    </w:rPr>
  </w:style>
  <w:style w:type="paragraph" w:customStyle="1" w:styleId="PRT">
    <w:name w:val="PRT"/>
    <w:basedOn w:val="Normal"/>
    <w:next w:val="ART"/>
    <w:pPr>
      <w:numPr>
        <w:numId w:val="1"/>
      </w:numPr>
      <w:suppressAutoHyphens/>
      <w:spacing w:before="24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FC62E9"/>
    <w:pPr>
      <w:keepNext/>
      <w:numPr>
        <w:ilvl w:val="3"/>
        <w:numId w:val="1"/>
      </w:numPr>
      <w:tabs>
        <w:tab w:val="left" w:pos="576"/>
        <w:tab w:val="left" w:pos="864"/>
      </w:tabs>
      <w:suppressAutoHyphens/>
      <w:spacing w:before="240"/>
      <w:jc w:val="both"/>
      <w:outlineLvl w:val="1"/>
    </w:pPr>
    <w:rPr>
      <w:caps/>
    </w:rPr>
  </w:style>
  <w:style w:type="paragraph" w:customStyle="1" w:styleId="PR1">
    <w:name w:val="PR1"/>
    <w:basedOn w:val="Normal"/>
    <w:link w:val="PR1Char"/>
    <w:pPr>
      <w:numPr>
        <w:ilvl w:val="4"/>
        <w:numId w:val="1"/>
      </w:numPr>
      <w:tabs>
        <w:tab w:val="left" w:pos="864"/>
        <w:tab w:val="left" w:pos="1008"/>
      </w:tabs>
      <w:suppressAutoHyphens/>
      <w:spacing w:before="240"/>
      <w:jc w:val="both"/>
      <w:outlineLvl w:val="2"/>
    </w:pPr>
  </w:style>
  <w:style w:type="paragraph" w:customStyle="1" w:styleId="PR2">
    <w:name w:val="PR2"/>
    <w:basedOn w:val="Normal"/>
    <w:pPr>
      <w:numPr>
        <w:ilvl w:val="5"/>
        <w:numId w:val="1"/>
      </w:numPr>
      <w:tabs>
        <w:tab w:val="left" w:pos="1440"/>
      </w:tabs>
      <w:suppressAutoHyphens/>
      <w:jc w:val="both"/>
      <w:outlineLvl w:val="3"/>
    </w:pPr>
  </w:style>
  <w:style w:type="paragraph" w:customStyle="1" w:styleId="PR3">
    <w:name w:val="PR3"/>
    <w:basedOn w:val="Normal"/>
    <w:rsid w:val="0074795E"/>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304"/>
        <w:tab w:val="left" w:pos="2592"/>
      </w:tabs>
      <w:suppressAutoHyphens/>
      <w:jc w:val="both"/>
      <w:outlineLvl w:val="5"/>
    </w:pPr>
  </w:style>
  <w:style w:type="paragraph" w:customStyle="1" w:styleId="PR5">
    <w:name w:val="PR5"/>
    <w:basedOn w:val="Normal"/>
    <w:pPr>
      <w:numPr>
        <w:ilvl w:val="8"/>
        <w:numId w:val="1"/>
      </w:numPr>
      <w:tabs>
        <w:tab w:val="left" w:pos="2736"/>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link w:val="CMTChar"/>
    <w:rsid w:val="000A37E3"/>
    <w:pPr>
      <w:pBdr>
        <w:top w:val="single" w:sz="4" w:space="1" w:color="auto"/>
        <w:left w:val="single" w:sz="4" w:space="4" w:color="auto"/>
        <w:bottom w:val="single" w:sz="4" w:space="1" w:color="auto"/>
        <w:right w:val="single" w:sz="4" w:space="4" w:color="auto"/>
      </w:pBdr>
      <w:suppressAutoHyphens/>
      <w:spacing w:before="240"/>
      <w:jc w:val="both"/>
    </w:pPr>
    <w:rPr>
      <w:rFonts w:cs="Tahoma"/>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rsid w:val="005617B9"/>
    <w:pPr>
      <w:pBdr>
        <w:top w:val="single" w:sz="4" w:space="1" w:color="auto"/>
        <w:left w:val="single" w:sz="4" w:space="4" w:color="auto"/>
        <w:bottom w:val="single" w:sz="4" w:space="1" w:color="auto"/>
        <w:right w:val="single" w:sz="4" w:space="4" w:color="auto"/>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cs="Tahoma"/>
      <w:sz w:val="16"/>
      <w:szCs w:val="16"/>
    </w:rPr>
  </w:style>
  <w:style w:type="paragraph" w:styleId="PlainText">
    <w:name w:val="Plain Text"/>
    <w:basedOn w:val="Normal"/>
    <w:rPr>
      <w:rFonts w:ascii="Courier New" w:hAnsi="Courier New" w:cs="Courier New"/>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paragraph" w:customStyle="1" w:styleId="SpecNote">
    <w:name w:val="SpecNote"/>
    <w:basedOn w:val="CMT"/>
    <w:rsid w:val="00AA655D"/>
    <w:pPr>
      <w:pBdr>
        <w:top w:val="single" w:sz="4" w:space="1" w:color="666699"/>
        <w:left w:val="single" w:sz="4" w:space="4" w:color="666699"/>
        <w:bottom w:val="single" w:sz="4" w:space="1" w:color="666699"/>
        <w:right w:val="single" w:sz="4" w:space="4" w:color="666699"/>
      </w:pBdr>
    </w:pPr>
    <w:rPr>
      <w:vanish/>
      <w:color w:val="666699"/>
      <w:sz w:val="22"/>
    </w:rPr>
  </w:style>
  <w:style w:type="character" w:customStyle="1" w:styleId="PR1Char">
    <w:name w:val="PR1 Char"/>
    <w:link w:val="PR1"/>
    <w:locked/>
    <w:rsid w:val="00AA655D"/>
    <w:rPr>
      <w:rFonts w:ascii="Tahoma" w:hAnsi="Tahoma"/>
    </w:rPr>
  </w:style>
  <w:style w:type="paragraph" w:customStyle="1" w:styleId="pr10">
    <w:name w:val="pr1"/>
    <w:basedOn w:val="Normal"/>
    <w:rsid w:val="005617B9"/>
    <w:pPr>
      <w:tabs>
        <w:tab w:val="left" w:pos="864"/>
      </w:tabs>
      <w:spacing w:before="240"/>
      <w:ind w:left="864" w:hanging="576"/>
      <w:jc w:val="both"/>
    </w:pPr>
    <w:rPr>
      <w:rFonts w:cs="Tahoma"/>
      <w:sz w:val="22"/>
      <w:szCs w:val="22"/>
    </w:rPr>
  </w:style>
  <w:style w:type="paragraph" w:customStyle="1" w:styleId="pr20">
    <w:name w:val="pr2"/>
    <w:basedOn w:val="Normal"/>
    <w:rsid w:val="005617B9"/>
    <w:pPr>
      <w:tabs>
        <w:tab w:val="left" w:pos="1440"/>
      </w:tabs>
      <w:ind w:left="1440" w:hanging="576"/>
      <w:jc w:val="both"/>
    </w:pPr>
    <w:rPr>
      <w:rFonts w:cs="Tahoma"/>
      <w:sz w:val="22"/>
      <w:szCs w:val="22"/>
    </w:rPr>
  </w:style>
  <w:style w:type="character" w:styleId="FollowedHyperlink">
    <w:name w:val="FollowedHyperlink"/>
    <w:rsid w:val="00405E91"/>
    <w:rPr>
      <w:color w:val="800080"/>
      <w:u w:val="single"/>
    </w:rPr>
  </w:style>
  <w:style w:type="character" w:customStyle="1" w:styleId="ip0">
    <w:name w:val="ip"/>
    <w:rsid w:val="005617B9"/>
    <w:rPr>
      <w:color w:val="000000"/>
    </w:rPr>
  </w:style>
  <w:style w:type="character" w:customStyle="1" w:styleId="CharacterStyle6">
    <w:name w:val="Character Style 6"/>
    <w:rsid w:val="00352DFA"/>
    <w:rPr>
      <w:rFonts w:ascii="Garamond" w:hAnsi="Garamond"/>
      <w:sz w:val="24"/>
      <w:szCs w:val="24"/>
    </w:rPr>
  </w:style>
  <w:style w:type="character" w:customStyle="1" w:styleId="CharacterStyle4">
    <w:name w:val="Character Style 4"/>
    <w:rsid w:val="004416CA"/>
    <w:rPr>
      <w:rFonts w:ascii="Garamond" w:hAnsi="Garamond" w:cs="Garamond"/>
      <w:sz w:val="22"/>
      <w:szCs w:val="22"/>
    </w:rPr>
  </w:style>
  <w:style w:type="character" w:styleId="Hyperlink">
    <w:name w:val="Hyperlink"/>
    <w:rsid w:val="001200DC"/>
    <w:rPr>
      <w:color w:val="0000FF"/>
      <w:u w:val="single"/>
    </w:rPr>
  </w:style>
  <w:style w:type="paragraph" w:styleId="MacroText">
    <w:name w:val="macro"/>
    <w:link w:val="MacroTextChar"/>
    <w:rsid w:val="0038725F"/>
    <w:pPr>
      <w:widowControl w:val="0"/>
      <w:tabs>
        <w:tab w:val="left" w:pos="480"/>
        <w:tab w:val="left" w:pos="960"/>
        <w:tab w:val="left" w:pos="1440"/>
        <w:tab w:val="left" w:pos="1920"/>
        <w:tab w:val="left" w:pos="2400"/>
        <w:tab w:val="left" w:pos="2880"/>
        <w:tab w:val="left" w:pos="3360"/>
        <w:tab w:val="left" w:pos="3840"/>
        <w:tab w:val="left" w:pos="4320"/>
      </w:tabs>
    </w:pPr>
    <w:rPr>
      <w:rFonts w:ascii="Arial" w:hAnsi="Arial" w:cs="Courier New"/>
      <w:snapToGrid w:val="0"/>
    </w:rPr>
  </w:style>
  <w:style w:type="character" w:customStyle="1" w:styleId="MacroTextChar">
    <w:name w:val="Macro Text Char"/>
    <w:link w:val="MacroText"/>
    <w:rsid w:val="0038725F"/>
    <w:rPr>
      <w:rFonts w:ascii="Arial" w:hAnsi="Arial" w:cs="Courier New"/>
      <w:snapToGrid w:val="0"/>
      <w:lang w:val="en-US" w:eastAsia="en-US" w:bidi="ar-SA"/>
    </w:rPr>
  </w:style>
  <w:style w:type="paragraph" w:styleId="DocumentMap">
    <w:name w:val="Document Map"/>
    <w:basedOn w:val="Normal"/>
    <w:link w:val="DocumentMapChar"/>
    <w:rsid w:val="000A37E3"/>
    <w:rPr>
      <w:rFonts w:cs="Tahoma"/>
      <w:sz w:val="16"/>
      <w:szCs w:val="16"/>
    </w:rPr>
  </w:style>
  <w:style w:type="character" w:customStyle="1" w:styleId="DocumentMapChar">
    <w:name w:val="Document Map Char"/>
    <w:link w:val="DocumentMap"/>
    <w:rsid w:val="000A37E3"/>
    <w:rPr>
      <w:rFonts w:ascii="Tahoma" w:hAnsi="Tahoma" w:cs="Tahoma"/>
      <w:sz w:val="16"/>
      <w:szCs w:val="16"/>
    </w:rPr>
  </w:style>
  <w:style w:type="character" w:customStyle="1" w:styleId="UnresolvedMention">
    <w:name w:val="Unresolved Mention"/>
    <w:basedOn w:val="DefaultParagraphFont"/>
    <w:uiPriority w:val="99"/>
    <w:semiHidden/>
    <w:unhideWhenUsed/>
    <w:rsid w:val="00466033"/>
    <w:rPr>
      <w:color w:val="605E5C"/>
      <w:shd w:val="clear" w:color="auto" w:fill="E1DFDD"/>
    </w:rPr>
  </w:style>
  <w:style w:type="paragraph" w:styleId="Revision">
    <w:name w:val="Revision"/>
    <w:hidden/>
    <w:uiPriority w:val="99"/>
    <w:semiHidden/>
    <w:rsid w:val="00A61E65"/>
    <w:rPr>
      <w:rFonts w:ascii="Tahoma" w:hAnsi="Tahoma"/>
    </w:rPr>
  </w:style>
  <w:style w:type="character" w:customStyle="1" w:styleId="CMTChar">
    <w:name w:val="CMT Char"/>
    <w:link w:val="CMT"/>
    <w:rsid w:val="002067E1"/>
    <w:rPr>
      <w:rFonts w:ascii="Tahoma" w:hAnsi="Tahoma" w:cs="Tahoma"/>
      <w:color w:val="0000FF"/>
    </w:rPr>
  </w:style>
  <w:style w:type="paragraph" w:styleId="BodyText">
    <w:name w:val="Body Text"/>
    <w:basedOn w:val="Normal"/>
    <w:link w:val="BodyTextChar"/>
    <w:rsid w:val="00B077E1"/>
    <w:pPr>
      <w:spacing w:after="120"/>
    </w:pPr>
  </w:style>
  <w:style w:type="character" w:customStyle="1" w:styleId="BodyTextChar">
    <w:name w:val="Body Text Char"/>
    <w:basedOn w:val="DefaultParagraphFont"/>
    <w:link w:val="BodyText"/>
    <w:rsid w:val="00B077E1"/>
    <w:rPr>
      <w:rFonts w:ascii="Tahoma" w:hAnsi="Tahoma"/>
    </w:rPr>
  </w:style>
  <w:style w:type="paragraph" w:styleId="NormalWeb">
    <w:name w:val="Normal (Web)"/>
    <w:basedOn w:val="Normal"/>
    <w:uiPriority w:val="99"/>
    <w:unhideWhenUsed/>
    <w:rsid w:val="000F6549"/>
    <w:pPr>
      <w:spacing w:before="100" w:beforeAutospacing="1" w:after="100" w:afterAutospacing="1"/>
    </w:pPr>
    <w:rPr>
      <w:rFonts w:ascii="Times New Roman" w:hAnsi="Times New Roman"/>
      <w:sz w:val="24"/>
      <w:szCs w:val="24"/>
    </w:rPr>
  </w:style>
  <w:style w:type="character" w:customStyle="1" w:styleId="ui-provider">
    <w:name w:val="ui-provider"/>
    <w:basedOn w:val="DefaultParagraphFont"/>
    <w:rsid w:val="00737545"/>
  </w:style>
  <w:style w:type="character" w:styleId="PlaceholderText">
    <w:name w:val="Placeholder Text"/>
    <w:basedOn w:val="DefaultParagraphFont"/>
    <w:uiPriority w:val="99"/>
    <w:semiHidden/>
    <w:rsid w:val="00E45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4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zedliving.com" TargetMode="External"/><Relationship Id="rId13" Type="http://schemas.openxmlformats.org/officeDocument/2006/relationships/hyperlink" Target="http://www.organizedliv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stomerservice@organizedlving.com" TargetMode="External"/><Relationship Id="rId12" Type="http://schemas.openxmlformats.org/officeDocument/2006/relationships/hyperlink" Target="https://organizedliving.com/docs/default-source/docs/cl-fr-sel-warranty-2020.pdf?sfvrsn=6883cb94_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ganizedliving.com/multifamily/produc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ganizedliving.com/multifamily/products" TargetMode="External"/><Relationship Id="rId4" Type="http://schemas.openxmlformats.org/officeDocument/2006/relationships/webSettings" Target="webSettings.xml"/><Relationship Id="rId9" Type="http://schemas.openxmlformats.org/officeDocument/2006/relationships/hyperlink" Target="https://organizedliving.com/multifamily/product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0EBC302-0082-4773-B97D-422F57A9069F}"/>
      </w:docPartPr>
      <w:docPartBody>
        <w:p w:rsidR="00033C01" w:rsidRDefault="00D56A21">
          <w:r w:rsidRPr="007F2975">
            <w:rPr>
              <w:rStyle w:val="PlaceholderText"/>
            </w:rPr>
            <w:t>Click or tap here to enter text.</w:t>
          </w:r>
        </w:p>
      </w:docPartBody>
    </w:docPart>
    <w:docPart>
      <w:docPartPr>
        <w:name w:val="889036E269424089B0ECC1172C46A899"/>
        <w:category>
          <w:name w:val="General"/>
          <w:gallery w:val="placeholder"/>
        </w:category>
        <w:types>
          <w:type w:val="bbPlcHdr"/>
        </w:types>
        <w:behaviors>
          <w:behavior w:val="content"/>
        </w:behaviors>
        <w:guid w:val="{0B3B67CF-F0D0-4B93-BBDB-F1B96AA38107}"/>
      </w:docPartPr>
      <w:docPartBody>
        <w:p w:rsidR="00033C01" w:rsidRDefault="00D56A21" w:rsidP="00D56A21">
          <w:pPr>
            <w:pStyle w:val="889036E269424089B0ECC1172C46A899"/>
          </w:pPr>
          <w:r w:rsidRPr="007F2975">
            <w:rPr>
              <w:rStyle w:val="PlaceholderText"/>
            </w:rPr>
            <w:t>Click or tap here to enter text.</w:t>
          </w:r>
        </w:p>
      </w:docPartBody>
    </w:docPart>
    <w:docPart>
      <w:docPartPr>
        <w:name w:val="A14E11EF821641718DB42A697F45C1D6"/>
        <w:category>
          <w:name w:val="General"/>
          <w:gallery w:val="placeholder"/>
        </w:category>
        <w:types>
          <w:type w:val="bbPlcHdr"/>
        </w:types>
        <w:behaviors>
          <w:behavior w:val="content"/>
        </w:behaviors>
        <w:guid w:val="{4AD68549-FC14-435D-AE05-4B435C47C6BF}"/>
      </w:docPartPr>
      <w:docPartBody>
        <w:p w:rsidR="00033C01" w:rsidRDefault="00D56A21" w:rsidP="00D56A21">
          <w:pPr>
            <w:pStyle w:val="A14E11EF821641718DB42A697F45C1D6"/>
          </w:pPr>
          <w:r w:rsidRPr="007F2975">
            <w:rPr>
              <w:rStyle w:val="PlaceholderText"/>
            </w:rPr>
            <w:t>Click or tap here to enter text.</w:t>
          </w:r>
        </w:p>
      </w:docPartBody>
    </w:docPart>
    <w:docPart>
      <w:docPartPr>
        <w:name w:val="56D6C9AF44064008B7B88145162692E1"/>
        <w:category>
          <w:name w:val="General"/>
          <w:gallery w:val="placeholder"/>
        </w:category>
        <w:types>
          <w:type w:val="bbPlcHdr"/>
        </w:types>
        <w:behaviors>
          <w:behavior w:val="content"/>
        </w:behaviors>
        <w:guid w:val="{CF92A768-90F6-4C41-9FEB-F6F29D1F2BF9}"/>
      </w:docPartPr>
      <w:docPartBody>
        <w:p w:rsidR="00033C01" w:rsidRDefault="00D56A21" w:rsidP="00D56A21">
          <w:pPr>
            <w:pStyle w:val="56D6C9AF44064008B7B88145162692E1"/>
          </w:pPr>
          <w:r w:rsidRPr="007F29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21"/>
    <w:rsid w:val="00033C01"/>
    <w:rsid w:val="00A948AA"/>
    <w:rsid w:val="00D5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A21"/>
    <w:rPr>
      <w:color w:val="808080"/>
    </w:rPr>
  </w:style>
  <w:style w:type="paragraph" w:customStyle="1" w:styleId="889036E269424089B0ECC1172C46A899">
    <w:name w:val="889036E269424089B0ECC1172C46A899"/>
    <w:rsid w:val="00D56A21"/>
  </w:style>
  <w:style w:type="paragraph" w:customStyle="1" w:styleId="A14E11EF821641718DB42A697F45C1D6">
    <w:name w:val="A14E11EF821641718DB42A697F45C1D6"/>
    <w:rsid w:val="00D56A21"/>
  </w:style>
  <w:style w:type="paragraph" w:customStyle="1" w:styleId="56D6C9AF44064008B7B88145162692E1">
    <w:name w:val="56D6C9AF44064008B7B88145162692E1"/>
    <w:rsid w:val="00D56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105700 Wardrobe and Closet Specialties (freedomRail)</vt:lpstr>
    </vt:vector>
  </TitlesOfParts>
  <Company/>
  <LinksUpToDate>false</LinksUpToDate>
  <CharactersWithSpaces>20125</CharactersWithSpaces>
  <SharedDoc>false</SharedDoc>
  <HLinks>
    <vt:vector size="12" baseType="variant">
      <vt:variant>
        <vt:i4>5439563</vt:i4>
      </vt:variant>
      <vt:variant>
        <vt:i4>3</vt:i4>
      </vt:variant>
      <vt:variant>
        <vt:i4>0</vt:i4>
      </vt:variant>
      <vt:variant>
        <vt:i4>5</vt:i4>
      </vt:variant>
      <vt:variant>
        <vt:lpwstr>http://www.gardnerglass.com/</vt:lpwstr>
      </vt:variant>
      <vt:variant>
        <vt:lpwstr/>
      </vt:variant>
      <vt:variant>
        <vt:i4>5439563</vt:i4>
      </vt:variant>
      <vt:variant>
        <vt:i4>0</vt:i4>
      </vt:variant>
      <vt:variant>
        <vt:i4>0</vt:i4>
      </vt:variant>
      <vt:variant>
        <vt:i4>5</vt:i4>
      </vt:variant>
      <vt:variant>
        <vt:lpwstr>http://www.gardnerglass.com/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105700 Wardrobe and Closet Specialties (freedomRail)</dc:title>
  <dc:subject/>
  <dc:creator>Joseph Berchenko</dc:creator>
  <cp:keywords>BAS-13355-MS80</cp:keywords>
  <dc:description/>
  <cp:lastModifiedBy>Bob O'Bryan</cp:lastModifiedBy>
  <cp:revision>3</cp:revision>
  <cp:lastPrinted>2023-03-06T18:35:00Z</cp:lastPrinted>
  <dcterms:created xsi:type="dcterms:W3CDTF">2023-03-20T13:22:00Z</dcterms:created>
  <dcterms:modified xsi:type="dcterms:W3CDTF">2023-03-20T13:27:00Z</dcterms:modified>
</cp:coreProperties>
</file>