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bookmarkStart w:colFirst="0" w:colLast="0" w:name="_heading=h.flz8p6g6gynf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"/>
            <w:tblW w:w="93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Bild zu Mangel-ID {{AlleBilder.Mangel-ID}}</w:t>
                </w:r>
              </w:p>
              <w:p w:rsidR="00000000" w:rsidDel="00000000" w:rsidP="00000000" w:rsidRDefault="00000000" w:rsidRPr="00000000" w14:paraId="0000000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2"/>
                      <w:tblW w:w="2250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2250"/>
                      <w:tblGridChange w:id="0">
                        <w:tblGrid>
                          <w:gridCol w:w="225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04">
                          <w:pPr>
                            <w:spacing w:after="0" w:line="240" w:lineRule="auto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{{AlleBilder.Bilder.Bild}:picture(100)}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Edit the template online or drag the template file here.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3">
    <w:name w:val="Heading 1"/>
    <w:basedOn w:val="599"/>
    <w:next w:val="599"/>
    <w:link w:val="14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cs="Arial" w:eastAsia="Arial" w:hAnsi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6">
    <w:name w:val="Heading 2 Char"/>
    <w:basedOn w:val="600"/>
    <w:link w:val="15"/>
    <w:uiPriority w:val="9"/>
    <w:rPr>
      <w:rFonts w:ascii="Arial" w:cs="Arial" w:eastAsia="Arial" w:hAnsi="Arial"/>
      <w:sz w:val="34"/>
    </w:rPr>
  </w:style>
  <w:style w:type="paragraph" w:styleId="17">
    <w:name w:val="Heading 3"/>
    <w:basedOn w:val="599"/>
    <w:next w:val="599"/>
    <w:link w:val="18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cs="Arial" w:eastAsia="Arial" w:hAnsi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1">
    <w:name w:val="List Paragraph"/>
    <w:basedOn w:val="599"/>
    <w:uiPriority w:val="34"/>
    <w:qFormat w:val="1"/>
    <w:pPr>
      <w:ind w:left="720"/>
      <w:contextualSpacing w:val="1"/>
    </w:pPr>
  </w:style>
  <w:style w:type="paragraph" w:styleId="33">
    <w:name w:val="No Spacing"/>
    <w:uiPriority w:val="1"/>
    <w:qFormat w:val="1"/>
    <w:pPr>
      <w:spacing w:after="0" w:before="0" w:line="240" w:lineRule="auto"/>
    </w:pPr>
  </w:style>
  <w:style w:type="paragraph" w:styleId="34">
    <w:name w:val="Title"/>
    <w:basedOn w:val="599"/>
    <w:next w:val="599"/>
    <w:link w:val="35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 w:val="1"/>
    <w:pPr>
      <w:spacing w:after="200" w:before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 w:val="1"/>
    <w:pPr>
      <w:ind w:left="720" w:right="720"/>
    </w:pPr>
    <w:rPr>
      <w:i w:val="1"/>
    </w:rPr>
  </w:style>
  <w:style w:type="character" w:styleId="39">
    <w:name w:val="Quote Char"/>
    <w:link w:val="38"/>
    <w:uiPriority w:val="29"/>
    <w:rPr>
      <w:i w:val="1"/>
    </w:rPr>
  </w:style>
  <w:style w:type="paragraph" w:styleId="40">
    <w:name w:val="Intense Quote"/>
    <w:basedOn w:val="599"/>
    <w:next w:val="599"/>
    <w:link w:val="41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1">
    <w:name w:val="Intense Quote Char"/>
    <w:link w:val="40"/>
    <w:uiPriority w:val="30"/>
    <w:rPr>
      <w:i w:val="1"/>
    </w:rPr>
  </w:style>
  <w:style w:type="paragraph" w:styleId="42">
    <w:name w:val="Header"/>
    <w:basedOn w:val="599"/>
    <w:link w:val="43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3f3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3f3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37fc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5b9bd5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1" w:themeFill="accent1" w:themeFillTint="000034" w:themeTint="000034" w:val="clear"/>
    </w:tblPr>
    <w:tblStylePr w:type="band1Horz">
      <w:tcPr>
        <w:shd w:color="ffffff" w:fill="aabfe3" w:themeColor="accent1" w:themeFill="accent1" w:themeFillTint="000075" w:themeTint="000075" w:val="clear"/>
      </w:tcPr>
    </w:tblStylePr>
    <w:tblStylePr w:type="band1Vert">
      <w:tcPr>
        <w:shd w:color="ffffff" w:fill="aabfe3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1" w:themeFill="accent1" w:val="clear"/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5" w:themeFill="accent5" w:themeFillTint="000034" w:themeTint="000034" w:val="clear"/>
    </w:tblPr>
    <w:tblStylePr w:type="band1Horz">
      <w:tcPr>
        <w:shd w:color="ffffff" w:fill="b4d2eb" w:themeColor="accent5" w:themeFill="accent5" w:themeFillTint="000075" w:themeTint="000075" w:val="clear"/>
      </w:tcPr>
    </w:tblStylePr>
    <w:tblStylePr w:type="band1Vert">
      <w:tcPr>
        <w:shd w:color="ffffff" w:fill="b4d2eb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5" w:themeFill="accent5" w:val="clear"/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tcPr>
        <w:shd w:color="ffffff" w:fill="d9e2f2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664a9" w:themeColor="accent1" w:themeShade="000095" w:themeTint="000080"/>
      </w:rPr>
    </w:tblStylePr>
    <w:tblStylePr w:type="firstRow">
      <w:rPr>
        <w:b w:val="1"/>
        <w:color w:val="3664a9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664a9" w:themeColor="accent1" w:themeShade="000095" w:themeTint="000080"/>
      </w:rPr>
    </w:tblStylePr>
    <w:tblStylePr w:type="lastRow">
      <w:rPr>
        <w:b w:val="1"/>
        <w:color w:val="3664a9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tcPr>
        <w:shd w:color="ffffff" w:fill="ddebf6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45d8d" w:themeColor="accent5" w:themeShade="000095"/>
      </w:rPr>
    </w:tblStylePr>
    <w:tblStylePr w:type="firstRow">
      <w:rPr>
        <w:b w:val="1"/>
        <w:color w:val="245d8d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45d8d" w:themeColor="accent5" w:themeShade="000095"/>
      </w:rPr>
    </w:tblStylePr>
    <w:tblStylePr w:type="lastRow">
      <w:rPr>
        <w:b w:val="1"/>
        <w:color w:val="245d8d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45d8d" w:themeColor="accent5" w:themeShade="000095"/>
      </w:rPr>
    </w:tblStylePr>
    <w:tblStylePr w:type="firstRow">
      <w:rPr>
        <w:b w:val="1"/>
        <w:color w:val="245d8d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45d8d" w:themeColor="accent5" w:themeShade="000095"/>
      </w:rPr>
    </w:tblStylePr>
    <w:tblStylePr w:type="lastRow">
      <w:rPr>
        <w:b w:val="1"/>
        <w:color w:val="245d8d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664a9" w:themeColor="accent1" w:themeShade="000095" w:themeTint="000080"/>
        <w:sz w:val="22"/>
      </w:rPr>
      <w:tcPr>
        <w:shd w:color="ffffff" w:fill="d9e2f2" w:themeColor="accent1" w:themeFill="accent1" w:themeFillTint="000034" w:themeTint="000034" w:val="clear"/>
      </w:tcPr>
    </w:tblStylePr>
    <w:tblStylePr w:type="band1Vert">
      <w:tcPr>
        <w:shd w:color="ffffff" w:fill="d9e2f2" w:themeColor="accent1" w:themeFill="accent1" w:themeFillTint="000034" w:themeTint="000034" w:val="clear"/>
      </w:tcPr>
    </w:tblStylePr>
    <w:tblStylePr w:type="band2Horz">
      <w:rPr>
        <w:rFonts w:ascii="Arial" w:hAnsi="Arial"/>
        <w:color w:val="3664a9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664a9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664a9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664a9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664a9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45d8d" w:themeColor="accent5" w:themeShade="000095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1Vert">
      <w:tcPr>
        <w:shd w:color="ffffff" w:fill="ddebf6" w:themeColor="accent5" w:themeFill="accent5" w:themeFillTint="000034" w:themeTint="000034" w:val="clear"/>
      </w:tcPr>
    </w:tblStylePr>
    <w:tblStylePr w:type="band2Horz">
      <w:rPr>
        <w:rFonts w:ascii="Arial" w:hAnsi="Arial"/>
        <w:color w:val="245d8d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45d8d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45d8d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1" w:themeFill="accent1" w:themeFillTint="000040" w:themeTint="000040" w:val="clear"/>
      </w:tcPr>
    </w:tblStylePr>
    <w:tblStylePr w:type="band1Vert">
      <w:tcPr>
        <w:shd w:color="ffffff" w:fill="cfdcf0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5" w:themeFill="accent5" w:themeFillTint="000040" w:themeTint="000040" w:val="clear"/>
      </w:tcPr>
    </w:tblStylePr>
    <w:tblStylePr w:type="band1Vert">
      <w:tcPr>
        <w:shd w:color="ffffff" w:fill="d5e6f4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cc4e5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472c4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472c4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472c4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cc4e5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cc4e5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tcPr>
        <w:shd w:color="ffffff" w:fill="cfdcf0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54374" w:themeColor="accent1" w:themeShade="000095"/>
      </w:rPr>
    </w:tblStylePr>
    <w:tblStylePr w:type="firstRow">
      <w:rPr>
        <w:b w:val="1"/>
        <w:color w:val="254374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54374" w:themeColor="accent1" w:themeShade="000095"/>
      </w:rPr>
    </w:tblStylePr>
    <w:tblStylePr w:type="lastRow">
      <w:rPr>
        <w:b w:val="1"/>
        <w:color w:val="254374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tcPr>
        <w:shd w:color="ffffff" w:fill="d5e6f4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2e78b1" w:themeColor="accent5" w:themeShade="000095" w:themeTint="00009A"/>
      </w:rPr>
    </w:tblStylePr>
    <w:tblStylePr w:type="firstRow">
      <w:rPr>
        <w:b w:val="1"/>
        <w:color w:val="2e78b1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2e78b1" w:themeColor="accent5" w:themeShade="000095" w:themeTint="00009A"/>
      </w:rPr>
    </w:tblStylePr>
    <w:tblStylePr w:type="lastRow">
      <w:rPr>
        <w:b w:val="1"/>
        <w:color w:val="2e78b1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54374" w:themeColor="accent1" w:themeShade="000095"/>
        <w:sz w:val="22"/>
      </w:rPr>
      <w:tcPr>
        <w:shd w:color="ffffff" w:fill="cfdcf0" w:themeColor="accent1" w:themeFill="accent1" w:themeFillTint="000040" w:themeTint="000040" w:val="clear"/>
      </w:tcPr>
    </w:tblStylePr>
    <w:tblStylePr w:type="band1Vert">
      <w:tcPr>
        <w:shd w:color="ffffff" w:fill="cfdcf0" w:themeColor="accent1" w:themeFill="accent1" w:themeFillTint="000040" w:themeTint="000040" w:val="clear"/>
      </w:tcPr>
    </w:tblStylePr>
    <w:tblStylePr w:type="band2Horz">
      <w:rPr>
        <w:rFonts w:ascii="Arial" w:hAnsi="Arial"/>
        <w:color w:val="254374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54374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54374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54374" w:themeColor="accent1" w:themeShade="0000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2e78b1" w:themeColor="accent5" w:themeShade="000095" w:themeTint="00009A"/>
        <w:sz w:val="22"/>
      </w:rPr>
      <w:tcPr>
        <w:shd w:color="ffffff" w:fill="d5e6f4" w:themeColor="accent5" w:themeFill="accent5" w:themeFillTint="000040" w:themeTint="000040" w:val="clear"/>
      </w:tcPr>
    </w:tblStylePr>
    <w:tblStylePr w:type="band1Vert">
      <w:tcPr>
        <w:shd w:color="ffffff" w:fill="d5e6f4" w:themeColor="accent5" w:themeFill="accent5" w:themeFillTint="000040" w:themeTint="000040" w:val="clear"/>
      </w:tcPr>
    </w:tblStylePr>
    <w:tblStylePr w:type="band2Horz">
      <w:rPr>
        <w:rFonts w:ascii="Arial" w:hAnsi="Arial"/>
        <w:color w:val="2e78b1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e78b1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e78b1" w:themeColor="accent5" w:themeShade="000095" w:themeTint="00009A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3d3ec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37fc8" w:themeColor="accent1" w:themeFill="accent1" w:themeFillTint="0000EA" w:themeTint="0000EA" w:val="clear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debf6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b9bd5" w:themeColor="accent5" w:themeFill="accent5" w:val="clear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4">
    <w:name w:val="Hyperlink"/>
    <w:uiPriority w:val="99"/>
    <w:unhideWhenUsed w:val="1"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 w:val="1"/>
    <w:rPr>
      <w:vertAlign w:val="superscript"/>
    </w:rPr>
  </w:style>
  <w:style w:type="paragraph" w:styleId="178">
    <w:name w:val="endnote text"/>
    <w:basedOn w:val="599"/>
    <w:link w:val="179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 w:val="1"/>
    <w:unhideWhenUsed w:val="1"/>
    <w:rPr>
      <w:vertAlign w:val="superscript"/>
    </w:rPr>
  </w:style>
  <w:style w:type="paragraph" w:styleId="181">
    <w:name w:val="toc 1"/>
    <w:basedOn w:val="599"/>
    <w:next w:val="599"/>
    <w:uiPriority w:val="39"/>
    <w:unhideWhenUsed w:val="1"/>
    <w:pPr>
      <w:spacing w:after="57"/>
      <w:ind w:left="0" w:right="0" w:firstLine="0"/>
    </w:pPr>
  </w:style>
  <w:style w:type="paragraph" w:styleId="182">
    <w:name w:val="toc 2"/>
    <w:basedOn w:val="599"/>
    <w:next w:val="599"/>
    <w:uiPriority w:val="39"/>
    <w:unhideWhenUsed w:val="1"/>
    <w:pPr>
      <w:spacing w:after="57"/>
      <w:ind w:left="283" w:right="0" w:firstLine="0"/>
    </w:pPr>
  </w:style>
  <w:style w:type="paragraph" w:styleId="183">
    <w:name w:val="toc 3"/>
    <w:basedOn w:val="599"/>
    <w:next w:val="599"/>
    <w:uiPriority w:val="39"/>
    <w:unhideWhenUsed w:val="1"/>
    <w:pPr>
      <w:spacing w:after="57"/>
      <w:ind w:left="567" w:right="0" w:firstLine="0"/>
    </w:pPr>
  </w:style>
  <w:style w:type="paragraph" w:styleId="184">
    <w:name w:val="toc 4"/>
    <w:basedOn w:val="599"/>
    <w:next w:val="599"/>
    <w:uiPriority w:val="39"/>
    <w:unhideWhenUsed w:val="1"/>
    <w:pPr>
      <w:spacing w:after="57"/>
      <w:ind w:left="850" w:right="0" w:firstLine="0"/>
    </w:pPr>
  </w:style>
  <w:style w:type="paragraph" w:styleId="185">
    <w:name w:val="toc 5"/>
    <w:basedOn w:val="599"/>
    <w:next w:val="599"/>
    <w:uiPriority w:val="39"/>
    <w:unhideWhenUsed w:val="1"/>
    <w:pPr>
      <w:spacing w:after="57"/>
      <w:ind w:left="1134" w:right="0" w:firstLine="0"/>
    </w:pPr>
  </w:style>
  <w:style w:type="paragraph" w:styleId="186">
    <w:name w:val="toc 6"/>
    <w:basedOn w:val="599"/>
    <w:next w:val="599"/>
    <w:uiPriority w:val="39"/>
    <w:unhideWhenUsed w:val="1"/>
    <w:pPr>
      <w:spacing w:after="57"/>
      <w:ind w:left="1417" w:right="0" w:firstLine="0"/>
    </w:pPr>
  </w:style>
  <w:style w:type="paragraph" w:styleId="187">
    <w:name w:val="toc 7"/>
    <w:basedOn w:val="599"/>
    <w:next w:val="599"/>
    <w:uiPriority w:val="39"/>
    <w:unhideWhenUsed w:val="1"/>
    <w:pPr>
      <w:spacing w:after="57"/>
      <w:ind w:left="1701" w:right="0" w:firstLine="0"/>
    </w:pPr>
  </w:style>
  <w:style w:type="paragraph" w:styleId="188">
    <w:name w:val="toc 8"/>
    <w:basedOn w:val="599"/>
    <w:next w:val="599"/>
    <w:uiPriority w:val="39"/>
    <w:unhideWhenUsed w:val="1"/>
    <w:pPr>
      <w:spacing w:after="57"/>
      <w:ind w:left="1984" w:right="0" w:firstLine="0"/>
    </w:pPr>
  </w:style>
  <w:style w:type="paragraph" w:styleId="189">
    <w:name w:val="toc 9"/>
    <w:basedOn w:val="599"/>
    <w:next w:val="599"/>
    <w:uiPriority w:val="39"/>
    <w:unhideWhenUsed w:val="1"/>
    <w:pPr>
      <w:spacing w:after="57"/>
      <w:ind w:left="2268" w:right="0" w:firstLine="0"/>
    </w:pPr>
  </w:style>
  <w:style w:type="paragraph" w:styleId="190">
    <w:name w:val="TOC Heading"/>
    <w:uiPriority w:val="39"/>
    <w:unhideWhenUsed w:val="1"/>
  </w:style>
  <w:style w:type="paragraph" w:styleId="191">
    <w:name w:val="table of figures"/>
    <w:basedOn w:val="599"/>
    <w:next w:val="599"/>
    <w:uiPriority w:val="99"/>
    <w:unhideWhenUsed w:val="1"/>
    <w:pPr>
      <w:spacing w:after="0" w:afterAutospacing="0"/>
    </w:pPr>
  </w:style>
  <w:style w:type="paragraph" w:styleId="599" w:default="1">
    <w:name w:val="Normal"/>
    <w:qFormat w:val="1"/>
  </w:style>
  <w:style w:type="character" w:styleId="600" w:default="1">
    <w:name w:val="Default Paragraph Font"/>
    <w:uiPriority w:val="1"/>
    <w:semiHidden w:val="1"/>
    <w:unhideWhenUsed w:val="1"/>
  </w:style>
  <w:style w:type="table" w:styleId="60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60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GvGh556b36JpHmsGLRlkg32lw==">CgMxLjAaHwoBMBIaChgICVIUChJ0YWJsZS5saXdubTF3bjBmOGkaHwoBMRIaChgICVIUChJ0YWJsZS56MzU2NWpoZDFqdDAyDmguZmx6OHA2ZzZneW5mMghoLmdqZGd4czgAciExamI2LUV1QlJ4cjBSdHphZkk2WEVvTGN2bldNODRPT3U=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2020-08-12T09:16:00Z</dcterms:created>
  <dc:creator>Alexander Mineev</dc:creator>
</cp:coreProperties>
</file>